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1DD7" w:rsidRPr="000B1DD7" w:rsidRDefault="000B1DD7" w:rsidP="00F30192">
      <w:pPr>
        <w:ind w:left="567"/>
        <w:jc w:val="right"/>
        <w:rPr>
          <w:rFonts w:ascii="Arial Narrow" w:hAnsi="Arial Narrow"/>
        </w:rPr>
      </w:pPr>
      <w:bookmarkStart w:id="0" w:name="_GoBack"/>
      <w:bookmarkEnd w:id="0"/>
    </w:p>
    <w:p w:rsidR="003F61B4" w:rsidRDefault="003F61B4" w:rsidP="00F30192">
      <w:pPr>
        <w:ind w:left="567"/>
        <w:rPr>
          <w:rFonts w:ascii="Arial Narrow" w:hAnsi="Arial Narrow"/>
          <w:sz w:val="24"/>
          <w:szCs w:val="24"/>
        </w:rPr>
      </w:pPr>
    </w:p>
    <w:p w:rsidR="00A621FF" w:rsidRDefault="00A621FF" w:rsidP="00F30192">
      <w:pPr>
        <w:ind w:left="567"/>
        <w:jc w:val="right"/>
        <w:rPr>
          <w:rFonts w:ascii="Arial Narrow" w:hAnsi="Arial Narrow"/>
          <w:sz w:val="20"/>
          <w:szCs w:val="20"/>
        </w:rPr>
        <w:sectPr w:rsidR="00A621FF" w:rsidSect="00F30192">
          <w:headerReference w:type="default" r:id="rId8"/>
          <w:pgSz w:w="11906" w:h="16838"/>
          <w:pgMar w:top="993" w:right="1417" w:bottom="1134" w:left="1134" w:header="708" w:footer="708" w:gutter="0"/>
          <w:cols w:num="2" w:space="1"/>
          <w:docGrid w:linePitch="360"/>
        </w:sectPr>
      </w:pPr>
    </w:p>
    <w:p w:rsidR="00627780" w:rsidRPr="00330A9C" w:rsidRDefault="00A25F06" w:rsidP="00F30192">
      <w:pPr>
        <w:ind w:left="567"/>
        <w:jc w:val="right"/>
        <w:rPr>
          <w:rFonts w:ascii="Arial Narrow" w:hAnsi="Arial Narrow"/>
          <w:sz w:val="20"/>
          <w:szCs w:val="20"/>
        </w:rPr>
      </w:pPr>
      <w:r w:rsidRPr="00330A9C">
        <w:rPr>
          <w:rFonts w:ascii="Arial Narrow" w:hAnsi="Arial Narrow"/>
          <w:sz w:val="20"/>
          <w:szCs w:val="20"/>
        </w:rPr>
        <w:lastRenderedPageBreak/>
        <w:t>Zum</w:t>
      </w:r>
      <w:r w:rsidR="007362B5" w:rsidRPr="00330A9C">
        <w:rPr>
          <w:rFonts w:ascii="Arial Narrow" w:hAnsi="Arial Narrow"/>
          <w:sz w:val="20"/>
          <w:szCs w:val="20"/>
        </w:rPr>
        <w:t xml:space="preserve"> </w:t>
      </w:r>
      <w:r w:rsidR="00627780" w:rsidRPr="00330A9C">
        <w:rPr>
          <w:rFonts w:ascii="Arial Narrow" w:hAnsi="Arial Narrow"/>
          <w:sz w:val="20"/>
          <w:szCs w:val="20"/>
        </w:rPr>
        <w:t>10. Todestag</w:t>
      </w:r>
      <w:r w:rsidR="0015100F" w:rsidRPr="00330A9C">
        <w:rPr>
          <w:rFonts w:ascii="Arial Narrow" w:hAnsi="Arial Narrow"/>
          <w:sz w:val="20"/>
          <w:szCs w:val="20"/>
        </w:rPr>
        <w:t xml:space="preserve"> von W.G. Sebald </w:t>
      </w:r>
      <w:r w:rsidR="00627780" w:rsidRPr="00330A9C">
        <w:rPr>
          <w:rFonts w:ascii="Arial Narrow" w:hAnsi="Arial Narrow"/>
          <w:sz w:val="20"/>
          <w:szCs w:val="20"/>
        </w:rPr>
        <w:t>am 14. Dezember</w:t>
      </w:r>
      <w:r w:rsidR="006C1403" w:rsidRPr="00330A9C">
        <w:rPr>
          <w:rFonts w:ascii="Arial Narrow" w:hAnsi="Arial Narrow"/>
          <w:sz w:val="20"/>
          <w:szCs w:val="20"/>
        </w:rPr>
        <w:t xml:space="preserve"> 2011</w:t>
      </w:r>
    </w:p>
    <w:p w:rsidR="00627780" w:rsidRPr="00AF41F6" w:rsidRDefault="00627780" w:rsidP="00F30192">
      <w:pPr>
        <w:ind w:left="567"/>
        <w:rPr>
          <w:rFonts w:ascii="Arial Narrow" w:hAnsi="Arial Narrow"/>
          <w:sz w:val="28"/>
          <w:szCs w:val="28"/>
        </w:rPr>
      </w:pPr>
    </w:p>
    <w:p w:rsidR="00627780" w:rsidRPr="00330A9C" w:rsidRDefault="00627780" w:rsidP="00F30192">
      <w:pPr>
        <w:ind w:left="567"/>
        <w:rPr>
          <w:rFonts w:ascii="Arial Narrow" w:hAnsi="Arial Narrow"/>
        </w:rPr>
      </w:pPr>
      <w:r w:rsidRPr="00330A9C">
        <w:rPr>
          <w:rFonts w:ascii="Arial Narrow" w:hAnsi="Arial Narrow"/>
        </w:rPr>
        <w:t>Ulrich Schäfer-Newiger</w:t>
      </w:r>
    </w:p>
    <w:p w:rsidR="00627780" w:rsidRPr="00330A9C" w:rsidRDefault="00627780" w:rsidP="00F30192">
      <w:pPr>
        <w:ind w:left="567"/>
        <w:rPr>
          <w:rFonts w:ascii="Arial Narrow" w:hAnsi="Arial Narrow"/>
        </w:rPr>
      </w:pPr>
    </w:p>
    <w:p w:rsidR="00627780" w:rsidRPr="00330A9C" w:rsidRDefault="00627780" w:rsidP="00F30192">
      <w:pPr>
        <w:ind w:left="567"/>
        <w:rPr>
          <w:rFonts w:ascii="Arial Narrow" w:hAnsi="Arial Narrow"/>
          <w:b/>
        </w:rPr>
      </w:pPr>
      <w:r w:rsidRPr="00330A9C">
        <w:rPr>
          <w:rFonts w:ascii="Arial Narrow" w:hAnsi="Arial Narrow"/>
          <w:b/>
        </w:rPr>
        <w:t>W.</w:t>
      </w:r>
      <w:r w:rsidR="00330A9C">
        <w:rPr>
          <w:rFonts w:ascii="Arial Narrow" w:hAnsi="Arial Narrow"/>
          <w:b/>
        </w:rPr>
        <w:t xml:space="preserve"> </w:t>
      </w:r>
      <w:r w:rsidRPr="00330A9C">
        <w:rPr>
          <w:rFonts w:ascii="Arial Narrow" w:hAnsi="Arial Narrow"/>
          <w:b/>
        </w:rPr>
        <w:t>G.</w:t>
      </w:r>
      <w:r w:rsidR="00330A9C">
        <w:rPr>
          <w:rFonts w:ascii="Arial Narrow" w:hAnsi="Arial Narrow"/>
          <w:b/>
        </w:rPr>
        <w:t xml:space="preserve"> </w:t>
      </w:r>
      <w:r w:rsidRPr="00330A9C">
        <w:rPr>
          <w:rFonts w:ascii="Arial Narrow" w:hAnsi="Arial Narrow"/>
          <w:b/>
        </w:rPr>
        <w:t>Sebald. Austerlitz. Ich</w:t>
      </w:r>
      <w:r w:rsidR="00BD54C4" w:rsidRPr="00330A9C">
        <w:rPr>
          <w:rFonts w:ascii="Arial Narrow" w:hAnsi="Arial Narrow"/>
          <w:b/>
        </w:rPr>
        <w:t>.</w:t>
      </w:r>
    </w:p>
    <w:p w:rsidR="003728A2" w:rsidRPr="00330A9C" w:rsidRDefault="003728A2" w:rsidP="00F30192">
      <w:pPr>
        <w:ind w:left="567"/>
        <w:rPr>
          <w:rFonts w:ascii="Arial Narrow" w:hAnsi="Arial Narrow"/>
        </w:rPr>
      </w:pPr>
    </w:p>
    <w:p w:rsidR="00627780" w:rsidRPr="00330A9C" w:rsidRDefault="00A90D49" w:rsidP="00F30192">
      <w:pPr>
        <w:ind w:left="567"/>
        <w:rPr>
          <w:rFonts w:ascii="Arial Narrow" w:hAnsi="Arial Narrow"/>
          <w:b/>
        </w:rPr>
      </w:pPr>
      <w:r w:rsidRPr="00330A9C">
        <w:rPr>
          <w:rFonts w:ascii="Arial Narrow" w:hAnsi="Arial Narrow"/>
          <w:b/>
        </w:rPr>
        <w:t>I</w:t>
      </w:r>
    </w:p>
    <w:p w:rsidR="00AF41F6" w:rsidRPr="00330A9C" w:rsidRDefault="00100E99" w:rsidP="00F30192">
      <w:pPr>
        <w:ind w:left="567"/>
        <w:jc w:val="both"/>
        <w:rPr>
          <w:rFonts w:ascii="Arial Narrow" w:hAnsi="Arial Narrow"/>
        </w:rPr>
      </w:pPr>
      <w:r w:rsidRPr="00330A9C">
        <w:rPr>
          <w:rFonts w:ascii="Arial Narrow" w:hAnsi="Arial Narrow"/>
        </w:rPr>
        <w:t xml:space="preserve">Anno 2007 </w:t>
      </w:r>
      <w:r w:rsidR="008F03DA" w:rsidRPr="00330A9C">
        <w:rPr>
          <w:rFonts w:ascii="Arial Narrow" w:hAnsi="Arial Narrow"/>
        </w:rPr>
        <w:t xml:space="preserve">im März </w:t>
      </w:r>
      <w:r w:rsidR="00222AE7">
        <w:rPr>
          <w:rFonts w:ascii="Arial Narrow" w:hAnsi="Arial Narrow"/>
        </w:rPr>
        <w:t>habe ich ohne</w:t>
      </w:r>
      <w:r w:rsidR="006B5D3E">
        <w:rPr>
          <w:rFonts w:ascii="Arial Narrow" w:hAnsi="Arial Narrow"/>
        </w:rPr>
        <w:t xml:space="preserve"> erinnerten</w:t>
      </w:r>
      <w:r w:rsidRPr="00330A9C">
        <w:rPr>
          <w:rFonts w:ascii="Arial Narrow" w:hAnsi="Arial Narrow"/>
        </w:rPr>
        <w:t xml:space="preserve"> Anlass in einem </w:t>
      </w:r>
      <w:r w:rsidR="006C1403" w:rsidRPr="00330A9C">
        <w:rPr>
          <w:rFonts w:ascii="Arial Narrow" w:hAnsi="Arial Narrow"/>
        </w:rPr>
        <w:t xml:space="preserve">Münchner </w:t>
      </w:r>
      <w:r w:rsidRPr="00330A9C">
        <w:rPr>
          <w:rFonts w:ascii="Arial Narrow" w:hAnsi="Arial Narrow"/>
        </w:rPr>
        <w:t>Buchladen, von dem ich nicht einmal mehr weiß, welcher es war, ein Buch gekauft.</w:t>
      </w:r>
      <w:r w:rsidR="004040E1" w:rsidRPr="00330A9C">
        <w:rPr>
          <w:rFonts w:ascii="Arial Narrow" w:hAnsi="Arial Narrow"/>
        </w:rPr>
        <w:t xml:space="preserve"> Ich </w:t>
      </w:r>
      <w:r w:rsidR="00222AE7">
        <w:rPr>
          <w:rFonts w:ascii="Arial Narrow" w:hAnsi="Arial Narrow"/>
        </w:rPr>
        <w:t>nahm es</w:t>
      </w:r>
      <w:r w:rsidR="00826163" w:rsidRPr="00330A9C">
        <w:rPr>
          <w:rFonts w:ascii="Arial Narrow" w:hAnsi="Arial Narrow"/>
        </w:rPr>
        <w:t xml:space="preserve"> von einem entlegener</w:t>
      </w:r>
      <w:r w:rsidR="004040E1" w:rsidRPr="00330A9C">
        <w:rPr>
          <w:rFonts w:ascii="Arial Narrow" w:hAnsi="Arial Narrow"/>
        </w:rPr>
        <w:t>en Bücherstapel und bezah</w:t>
      </w:r>
      <w:r w:rsidR="00222AE7">
        <w:rPr>
          <w:rFonts w:ascii="Arial Narrow" w:hAnsi="Arial Narrow"/>
        </w:rPr>
        <w:t>lte es an der Kasse,</w:t>
      </w:r>
      <w:r w:rsidR="004040E1" w:rsidRPr="00330A9C">
        <w:rPr>
          <w:rFonts w:ascii="Arial Narrow" w:hAnsi="Arial Narrow"/>
        </w:rPr>
        <w:t xml:space="preserve"> ohne überhaupt hineingesehen zu haben</w:t>
      </w:r>
      <w:r w:rsidR="006C1403" w:rsidRPr="00330A9C">
        <w:rPr>
          <w:rFonts w:ascii="Arial Narrow" w:hAnsi="Arial Narrow"/>
        </w:rPr>
        <w:t xml:space="preserve">, so </w:t>
      </w:r>
      <w:r w:rsidR="00222AE7">
        <w:rPr>
          <w:rFonts w:ascii="Arial Narrow" w:hAnsi="Arial Narrow"/>
        </w:rPr>
        <w:t>dass ich keinerlei Kenntnis hatte von dem mir sonst immer wichtigen ersten Satz noch</w:t>
      </w:r>
      <w:r w:rsidR="006C1403" w:rsidRPr="00330A9C">
        <w:rPr>
          <w:rFonts w:ascii="Arial Narrow" w:hAnsi="Arial Narrow"/>
        </w:rPr>
        <w:t xml:space="preserve"> von den </w:t>
      </w:r>
      <w:r w:rsidR="00A0401D" w:rsidRPr="00330A9C">
        <w:rPr>
          <w:rFonts w:ascii="Arial Narrow" w:hAnsi="Arial Narrow"/>
        </w:rPr>
        <w:t xml:space="preserve">in den Text </w:t>
      </w:r>
      <w:r w:rsidR="00F07F1B" w:rsidRPr="00330A9C">
        <w:rPr>
          <w:rFonts w:ascii="Arial Narrow" w:hAnsi="Arial Narrow"/>
        </w:rPr>
        <w:t xml:space="preserve">hinein </w:t>
      </w:r>
      <w:r w:rsidR="00A0401D" w:rsidRPr="00330A9C">
        <w:rPr>
          <w:rFonts w:ascii="Arial Narrow" w:hAnsi="Arial Narrow"/>
        </w:rPr>
        <w:t xml:space="preserve">verstreuten </w:t>
      </w:r>
      <w:r w:rsidR="00084B3B" w:rsidRPr="00330A9C">
        <w:rPr>
          <w:rFonts w:ascii="Arial Narrow" w:hAnsi="Arial Narrow"/>
        </w:rPr>
        <w:t>schwarz-weißen Fotos</w:t>
      </w:r>
      <w:r w:rsidR="004040E1" w:rsidRPr="00330A9C">
        <w:rPr>
          <w:rFonts w:ascii="Arial Narrow" w:hAnsi="Arial Narrow"/>
        </w:rPr>
        <w:t xml:space="preserve">. </w:t>
      </w:r>
      <w:r w:rsidRPr="00330A9C">
        <w:rPr>
          <w:rFonts w:ascii="Arial Narrow" w:hAnsi="Arial Narrow"/>
        </w:rPr>
        <w:t xml:space="preserve"> Der Name des Autors, den ich irgendwo schon einmal gehört hatte, den Zusammenhang aber hatte ich vergessen, sagte mir nichts und was er schrieb, davon hatte ich keinerlei Vorstellung. Auch der Titel „Die Ringe des Saturn“ </w:t>
      </w:r>
      <w:r w:rsidR="009C0BCD" w:rsidRPr="00330A9C">
        <w:rPr>
          <w:rFonts w:ascii="Arial Narrow" w:hAnsi="Arial Narrow"/>
        </w:rPr>
        <w:t>ließ</w:t>
      </w:r>
      <w:r w:rsidR="00F07F1B" w:rsidRPr="00330A9C">
        <w:rPr>
          <w:rFonts w:ascii="Arial Narrow" w:hAnsi="Arial Narrow"/>
        </w:rPr>
        <w:t xml:space="preserve"> mich</w:t>
      </w:r>
      <w:r w:rsidR="00AF41F6" w:rsidRPr="00330A9C">
        <w:rPr>
          <w:rFonts w:ascii="Arial Narrow" w:hAnsi="Arial Narrow"/>
        </w:rPr>
        <w:t xml:space="preserve"> an nichts denken</w:t>
      </w:r>
      <w:r w:rsidR="006C1403" w:rsidRPr="00330A9C">
        <w:rPr>
          <w:rFonts w:ascii="Arial Narrow" w:hAnsi="Arial Narrow"/>
        </w:rPr>
        <w:t>.</w:t>
      </w:r>
    </w:p>
    <w:p w:rsidR="00AF41F6" w:rsidRPr="00330A9C" w:rsidRDefault="00AF41F6" w:rsidP="00F30192">
      <w:pPr>
        <w:ind w:left="567"/>
        <w:jc w:val="both"/>
        <w:rPr>
          <w:rFonts w:ascii="Arial Narrow" w:hAnsi="Arial Narrow"/>
        </w:rPr>
      </w:pPr>
    </w:p>
    <w:p w:rsidR="00627780" w:rsidRPr="00330A9C" w:rsidRDefault="006C1403" w:rsidP="00F30192">
      <w:pPr>
        <w:ind w:left="567"/>
        <w:jc w:val="both"/>
        <w:rPr>
          <w:rFonts w:ascii="Arial Narrow" w:hAnsi="Arial Narrow"/>
        </w:rPr>
      </w:pPr>
      <w:r w:rsidRPr="00330A9C">
        <w:rPr>
          <w:rFonts w:ascii="Arial Narrow" w:hAnsi="Arial Narrow"/>
        </w:rPr>
        <w:t>Selt</w:t>
      </w:r>
      <w:r w:rsidR="00222AE7">
        <w:rPr>
          <w:rFonts w:ascii="Arial Narrow" w:hAnsi="Arial Narrow"/>
        </w:rPr>
        <w:t>en ist es indessen</w:t>
      </w:r>
      <w:r w:rsidRPr="00330A9C">
        <w:rPr>
          <w:rFonts w:ascii="Arial Narrow" w:hAnsi="Arial Narrow"/>
        </w:rPr>
        <w:t xml:space="preserve"> nicht, dass ich Bücher ohne jegliche Kenntnis des </w:t>
      </w:r>
      <w:r w:rsidR="00716FBF" w:rsidRPr="00330A9C">
        <w:rPr>
          <w:rFonts w:ascii="Arial Narrow" w:hAnsi="Arial Narrow"/>
        </w:rPr>
        <w:t>Autors oder des Inhaltes kaufe</w:t>
      </w:r>
      <w:r w:rsidRPr="00330A9C">
        <w:rPr>
          <w:rFonts w:ascii="Arial Narrow" w:hAnsi="Arial Narrow"/>
        </w:rPr>
        <w:t>. Geleitet bin ich dabei von</w:t>
      </w:r>
      <w:r w:rsidR="00775BCB" w:rsidRPr="00330A9C">
        <w:rPr>
          <w:rFonts w:ascii="Arial Narrow" w:hAnsi="Arial Narrow"/>
        </w:rPr>
        <w:t xml:space="preserve"> einer mir bis heute unbekannt gebliebenen</w:t>
      </w:r>
      <w:r w:rsidRPr="00330A9C">
        <w:rPr>
          <w:rFonts w:ascii="Arial Narrow" w:hAnsi="Arial Narrow"/>
        </w:rPr>
        <w:t xml:space="preserve"> und unbegreiflichen Intuition oder Macht ode</w:t>
      </w:r>
      <w:r w:rsidR="00227CC3" w:rsidRPr="00330A9C">
        <w:rPr>
          <w:rFonts w:ascii="Arial Narrow" w:hAnsi="Arial Narrow"/>
        </w:rPr>
        <w:t>r Fügung</w:t>
      </w:r>
      <w:r w:rsidR="00A0401D" w:rsidRPr="00330A9C">
        <w:rPr>
          <w:rFonts w:ascii="Arial Narrow" w:hAnsi="Arial Narrow"/>
        </w:rPr>
        <w:t>.</w:t>
      </w:r>
      <w:r w:rsidR="00227CC3" w:rsidRPr="00330A9C">
        <w:rPr>
          <w:rFonts w:ascii="Arial Narrow" w:hAnsi="Arial Narrow"/>
        </w:rPr>
        <w:t xml:space="preserve"> </w:t>
      </w:r>
      <w:r w:rsidR="00BD54C4" w:rsidRPr="00330A9C">
        <w:rPr>
          <w:rFonts w:ascii="Arial Narrow" w:hAnsi="Arial Narrow"/>
        </w:rPr>
        <w:t>Z</w:t>
      </w:r>
      <w:r w:rsidRPr="00330A9C">
        <w:rPr>
          <w:rFonts w:ascii="Arial Narrow" w:hAnsi="Arial Narrow"/>
        </w:rPr>
        <w:t xml:space="preserve">um Beispiel bin ich </w:t>
      </w:r>
      <w:r w:rsidR="00BD54C4" w:rsidRPr="00330A9C">
        <w:rPr>
          <w:rFonts w:ascii="Arial Narrow" w:hAnsi="Arial Narrow"/>
        </w:rPr>
        <w:t>auf dies</w:t>
      </w:r>
      <w:r w:rsidR="00084B3B" w:rsidRPr="00330A9C">
        <w:rPr>
          <w:rFonts w:ascii="Arial Narrow" w:hAnsi="Arial Narrow"/>
        </w:rPr>
        <w:t>e</w:t>
      </w:r>
      <w:r w:rsidR="00227CC3" w:rsidRPr="00330A9C">
        <w:rPr>
          <w:rFonts w:ascii="Arial Narrow" w:hAnsi="Arial Narrow"/>
        </w:rPr>
        <w:t xml:space="preserve"> irrationale </w:t>
      </w:r>
      <w:r w:rsidR="00BD54C4" w:rsidRPr="00330A9C">
        <w:rPr>
          <w:rFonts w:ascii="Arial Narrow" w:hAnsi="Arial Narrow"/>
        </w:rPr>
        <w:t xml:space="preserve"> Weise </w:t>
      </w:r>
      <w:r w:rsidR="008E4ED6" w:rsidRPr="00330A9C">
        <w:rPr>
          <w:rFonts w:ascii="Arial Narrow" w:hAnsi="Arial Narrow"/>
        </w:rPr>
        <w:t xml:space="preserve">zuletzt </w:t>
      </w:r>
      <w:r w:rsidRPr="00330A9C">
        <w:rPr>
          <w:rFonts w:ascii="Arial Narrow" w:hAnsi="Arial Narrow"/>
        </w:rPr>
        <w:t xml:space="preserve">gestoßen auf die wunderbar </w:t>
      </w:r>
      <w:r w:rsidR="00BD54C4" w:rsidRPr="00330A9C">
        <w:rPr>
          <w:rFonts w:ascii="Arial Narrow" w:hAnsi="Arial Narrow"/>
        </w:rPr>
        <w:t xml:space="preserve">herbe Lyrikerin Kathrin Schmidt, oder </w:t>
      </w:r>
      <w:r w:rsidR="001A7555" w:rsidRPr="00330A9C">
        <w:rPr>
          <w:rFonts w:ascii="Arial Narrow" w:hAnsi="Arial Narrow"/>
        </w:rPr>
        <w:t xml:space="preserve">zuvor </w:t>
      </w:r>
      <w:r w:rsidR="008E4ED6" w:rsidRPr="00330A9C">
        <w:rPr>
          <w:rFonts w:ascii="Arial Narrow" w:hAnsi="Arial Narrow"/>
        </w:rPr>
        <w:t>auch</w:t>
      </w:r>
      <w:r w:rsidR="008F03DA" w:rsidRPr="00330A9C">
        <w:rPr>
          <w:rFonts w:ascii="Arial Narrow" w:hAnsi="Arial Narrow"/>
        </w:rPr>
        <w:t xml:space="preserve"> </w:t>
      </w:r>
      <w:r w:rsidR="00BD54C4" w:rsidRPr="00330A9C">
        <w:rPr>
          <w:rFonts w:ascii="Arial Narrow" w:hAnsi="Arial Narrow"/>
        </w:rPr>
        <w:t>auf Anna A</w:t>
      </w:r>
      <w:r w:rsidR="00105680" w:rsidRPr="00330A9C">
        <w:rPr>
          <w:rFonts w:ascii="Arial Narrow" w:hAnsi="Arial Narrow"/>
        </w:rPr>
        <w:t>chmatova</w:t>
      </w:r>
      <w:r w:rsidR="001857B6" w:rsidRPr="00330A9C">
        <w:rPr>
          <w:rFonts w:ascii="Arial Narrow" w:hAnsi="Arial Narrow"/>
        </w:rPr>
        <w:t xml:space="preserve">. </w:t>
      </w:r>
      <w:r w:rsidR="00F0642B" w:rsidRPr="00330A9C">
        <w:rPr>
          <w:rFonts w:ascii="Arial Narrow" w:hAnsi="Arial Narrow"/>
        </w:rPr>
        <w:t>Auf d</w:t>
      </w:r>
      <w:r w:rsidR="00F07F1B" w:rsidRPr="00330A9C">
        <w:rPr>
          <w:rFonts w:ascii="Arial Narrow" w:hAnsi="Arial Narrow"/>
        </w:rPr>
        <w:t>as Werk</w:t>
      </w:r>
      <w:r w:rsidR="00F0642B" w:rsidRPr="00330A9C">
        <w:rPr>
          <w:rFonts w:ascii="Arial Narrow" w:hAnsi="Arial Narrow"/>
        </w:rPr>
        <w:t xml:space="preserve"> des</w:t>
      </w:r>
      <w:r w:rsidR="00BD54C4" w:rsidRPr="00330A9C">
        <w:rPr>
          <w:rFonts w:ascii="Arial Narrow" w:hAnsi="Arial Narrow"/>
        </w:rPr>
        <w:t xml:space="preserve"> genialisc</w:t>
      </w:r>
      <w:r w:rsidR="00E12CAE" w:rsidRPr="00330A9C">
        <w:rPr>
          <w:rFonts w:ascii="Arial Narrow" w:hAnsi="Arial Narrow"/>
        </w:rPr>
        <w:t>h-absonderlichen</w:t>
      </w:r>
      <w:r w:rsidR="00BD54C4" w:rsidRPr="00330A9C">
        <w:rPr>
          <w:rFonts w:ascii="Arial Narrow" w:hAnsi="Arial Narrow"/>
        </w:rPr>
        <w:t xml:space="preserve"> Hanns Henny Jahnn</w:t>
      </w:r>
      <w:r w:rsidR="001857B6" w:rsidRPr="00330A9C">
        <w:rPr>
          <w:rFonts w:ascii="Arial Narrow" w:hAnsi="Arial Narrow"/>
        </w:rPr>
        <w:t xml:space="preserve"> – dem ich zeitweilig</w:t>
      </w:r>
      <w:r w:rsidR="003F7C7B" w:rsidRPr="00330A9C">
        <w:rPr>
          <w:rFonts w:ascii="Arial Narrow" w:hAnsi="Arial Narrow"/>
        </w:rPr>
        <w:t xml:space="preserve"> regelrecht</w:t>
      </w:r>
      <w:r w:rsidR="00F07F1B" w:rsidRPr="00330A9C">
        <w:rPr>
          <w:rFonts w:ascii="Arial Narrow" w:hAnsi="Arial Narrow"/>
        </w:rPr>
        <w:t xml:space="preserve"> verfallen gewesen bin</w:t>
      </w:r>
      <w:r w:rsidR="001857B6" w:rsidRPr="00330A9C">
        <w:rPr>
          <w:rFonts w:ascii="Arial Narrow" w:hAnsi="Arial Narrow"/>
        </w:rPr>
        <w:t xml:space="preserve"> - </w:t>
      </w:r>
      <w:r w:rsidRPr="00330A9C">
        <w:rPr>
          <w:rFonts w:ascii="Arial Narrow" w:hAnsi="Arial Narrow"/>
        </w:rPr>
        <w:t xml:space="preserve"> </w:t>
      </w:r>
      <w:r w:rsidR="00AF41F6" w:rsidRPr="00330A9C">
        <w:rPr>
          <w:rFonts w:ascii="Arial Narrow" w:hAnsi="Arial Narrow"/>
        </w:rPr>
        <w:t>bin ich überhaupt nur aufmerksam geworden</w:t>
      </w:r>
      <w:r w:rsidR="00F0642B" w:rsidRPr="00330A9C">
        <w:rPr>
          <w:rFonts w:ascii="Arial Narrow" w:hAnsi="Arial Narrow"/>
        </w:rPr>
        <w:t>, weil eine Tante von mir vor Jahrzehnten gewohnt hat im Hans-Henny-Jahnn-Weg in Hamburg.</w:t>
      </w:r>
    </w:p>
    <w:p w:rsidR="00F0642B" w:rsidRPr="00330A9C" w:rsidRDefault="00F0642B">
      <w:pPr>
        <w:rPr>
          <w:rFonts w:ascii="Arial Narrow" w:hAnsi="Arial Narrow"/>
        </w:rPr>
      </w:pPr>
    </w:p>
    <w:p w:rsidR="00BC2665" w:rsidRPr="00330A9C" w:rsidRDefault="00F0642B" w:rsidP="00F30192">
      <w:pPr>
        <w:ind w:left="567" w:firstLine="567"/>
        <w:jc w:val="both"/>
        <w:rPr>
          <w:rFonts w:ascii="Arial Narrow" w:hAnsi="Arial Narrow"/>
        </w:rPr>
      </w:pPr>
      <w:r w:rsidRPr="00330A9C">
        <w:rPr>
          <w:rFonts w:ascii="Arial Narrow" w:hAnsi="Arial Narrow"/>
        </w:rPr>
        <w:t>‚Die Ringe des Saturn‘ des mir bis dahin unbekannt gewesenen W.</w:t>
      </w:r>
      <w:r w:rsidR="00330A9C">
        <w:rPr>
          <w:rFonts w:ascii="Arial Narrow" w:hAnsi="Arial Narrow"/>
        </w:rPr>
        <w:t xml:space="preserve"> </w:t>
      </w:r>
      <w:r w:rsidRPr="00330A9C">
        <w:rPr>
          <w:rFonts w:ascii="Arial Narrow" w:hAnsi="Arial Narrow"/>
        </w:rPr>
        <w:t>G.</w:t>
      </w:r>
      <w:r w:rsidR="00330A9C">
        <w:rPr>
          <w:rFonts w:ascii="Arial Narrow" w:hAnsi="Arial Narrow"/>
        </w:rPr>
        <w:t xml:space="preserve"> </w:t>
      </w:r>
      <w:r w:rsidRPr="00330A9C">
        <w:rPr>
          <w:rFonts w:ascii="Arial Narrow" w:hAnsi="Arial Narrow"/>
        </w:rPr>
        <w:t>Sebald habe ich gelesen an einem Stück, unterbrochen nur durch die tägliche Erwerbsarbeit, Essen und Schlafen. Schon auf der ersten Seite bin ich ergriffen worden von einer zunächst kaum merklichen, dann immer stärker werdenden Kraft, oder besser von einem Sog. Denn ich fühlte mich immer tiefer hinein</w:t>
      </w:r>
      <w:r w:rsidR="003E7CBD" w:rsidRPr="00330A9C">
        <w:rPr>
          <w:rFonts w:ascii="Arial Narrow" w:hAnsi="Arial Narrow"/>
        </w:rPr>
        <w:t>- und hinab</w:t>
      </w:r>
      <w:r w:rsidRPr="00330A9C">
        <w:rPr>
          <w:rFonts w:ascii="Arial Narrow" w:hAnsi="Arial Narrow"/>
        </w:rPr>
        <w:t>gez</w:t>
      </w:r>
      <w:r w:rsidR="001C7710" w:rsidRPr="00330A9C">
        <w:rPr>
          <w:rFonts w:ascii="Arial Narrow" w:hAnsi="Arial Narrow"/>
        </w:rPr>
        <w:t>ogen in ein</w:t>
      </w:r>
      <w:r w:rsidR="00A33C88" w:rsidRPr="00330A9C">
        <w:rPr>
          <w:rFonts w:ascii="Arial Narrow" w:hAnsi="Arial Narrow"/>
        </w:rPr>
        <w:t xml:space="preserve"> mir bis dahin</w:t>
      </w:r>
      <w:r w:rsidRPr="00330A9C">
        <w:rPr>
          <w:rFonts w:ascii="Arial Narrow" w:hAnsi="Arial Narrow"/>
        </w:rPr>
        <w:t xml:space="preserve"> unbekannte</w:t>
      </w:r>
      <w:r w:rsidR="003E7CBD" w:rsidRPr="00330A9C">
        <w:rPr>
          <w:rFonts w:ascii="Arial Narrow" w:hAnsi="Arial Narrow"/>
        </w:rPr>
        <w:t>s</w:t>
      </w:r>
      <w:r w:rsidRPr="00330A9C">
        <w:rPr>
          <w:rFonts w:ascii="Arial Narrow" w:hAnsi="Arial Narrow"/>
        </w:rPr>
        <w:t xml:space="preserve"> </w:t>
      </w:r>
      <w:r w:rsidR="003E7CBD" w:rsidRPr="00330A9C">
        <w:rPr>
          <w:rFonts w:ascii="Arial Narrow" w:hAnsi="Arial Narrow"/>
        </w:rPr>
        <w:t xml:space="preserve">gedankliches </w:t>
      </w:r>
      <w:r w:rsidRPr="00330A9C">
        <w:rPr>
          <w:rFonts w:ascii="Arial Narrow" w:hAnsi="Arial Narrow"/>
        </w:rPr>
        <w:t>Sprache</w:t>
      </w:r>
      <w:r w:rsidR="003E7CBD" w:rsidRPr="00330A9C">
        <w:rPr>
          <w:rFonts w:ascii="Arial Narrow" w:hAnsi="Arial Narrow"/>
        </w:rPr>
        <w:t>nland</w:t>
      </w:r>
      <w:r w:rsidR="00A33C88" w:rsidRPr="00330A9C">
        <w:rPr>
          <w:rFonts w:ascii="Arial Narrow" w:hAnsi="Arial Narrow"/>
        </w:rPr>
        <w:t>, in e</w:t>
      </w:r>
      <w:r w:rsidR="00BC2665" w:rsidRPr="00330A9C">
        <w:rPr>
          <w:rFonts w:ascii="Arial Narrow" w:hAnsi="Arial Narrow"/>
        </w:rPr>
        <w:t>inen mir bis dahin</w:t>
      </w:r>
      <w:r w:rsidR="008A4FC2" w:rsidRPr="00330A9C">
        <w:rPr>
          <w:rFonts w:ascii="Arial Narrow" w:hAnsi="Arial Narrow"/>
        </w:rPr>
        <w:t xml:space="preserve">  unbewusst gewesenen,</w:t>
      </w:r>
      <w:r w:rsidR="00A33C88" w:rsidRPr="00330A9C">
        <w:rPr>
          <w:rFonts w:ascii="Arial Narrow" w:hAnsi="Arial Narrow"/>
        </w:rPr>
        <w:t xml:space="preserve"> tatsächlich in meinem Innersten aber längst zerstörerisch wirkenden Gefühls- und Geisteszustand</w:t>
      </w:r>
      <w:r w:rsidR="003E7CBD" w:rsidRPr="00330A9C">
        <w:rPr>
          <w:rFonts w:ascii="Arial Narrow" w:hAnsi="Arial Narrow"/>
        </w:rPr>
        <w:t>, in eine fahle, graue englische</w:t>
      </w:r>
      <w:r w:rsidR="00775BCB" w:rsidRPr="00330A9C">
        <w:rPr>
          <w:rFonts w:ascii="Arial Narrow" w:hAnsi="Arial Narrow"/>
        </w:rPr>
        <w:t>, verfallende</w:t>
      </w:r>
      <w:r w:rsidR="003E7CBD" w:rsidRPr="00330A9C">
        <w:rPr>
          <w:rFonts w:ascii="Arial Narrow" w:hAnsi="Arial Narrow"/>
        </w:rPr>
        <w:t xml:space="preserve"> Landschaft. </w:t>
      </w:r>
      <w:r w:rsidR="00BC2665" w:rsidRPr="00330A9C">
        <w:rPr>
          <w:rFonts w:ascii="Arial Narrow" w:hAnsi="Arial Narrow"/>
        </w:rPr>
        <w:t>Erst allmählich</w:t>
      </w:r>
      <w:r w:rsidR="00306591" w:rsidRPr="00330A9C">
        <w:rPr>
          <w:rFonts w:ascii="Arial Narrow" w:hAnsi="Arial Narrow"/>
        </w:rPr>
        <w:t xml:space="preserve"> habe ich einen B</w:t>
      </w:r>
      <w:r w:rsidR="00DC5E22" w:rsidRPr="00330A9C">
        <w:rPr>
          <w:rFonts w:ascii="Arial Narrow" w:hAnsi="Arial Narrow"/>
        </w:rPr>
        <w:t>egriff davon bekommen, wodurch</w:t>
      </w:r>
      <w:r w:rsidR="00306591" w:rsidRPr="00330A9C">
        <w:rPr>
          <w:rFonts w:ascii="Arial Narrow" w:hAnsi="Arial Narrow"/>
        </w:rPr>
        <w:t xml:space="preserve"> diese</w:t>
      </w:r>
      <w:r w:rsidR="008A4FC2" w:rsidRPr="00330A9C">
        <w:rPr>
          <w:rFonts w:ascii="Arial Narrow" w:hAnsi="Arial Narrow"/>
        </w:rPr>
        <w:t>r</w:t>
      </w:r>
      <w:r w:rsidR="00306591" w:rsidRPr="00330A9C">
        <w:rPr>
          <w:rFonts w:ascii="Arial Narrow" w:hAnsi="Arial Narrow"/>
        </w:rPr>
        <w:t xml:space="preserve"> (näm</w:t>
      </w:r>
      <w:r w:rsidR="00900952" w:rsidRPr="00330A9C">
        <w:rPr>
          <w:rFonts w:ascii="Arial Narrow" w:hAnsi="Arial Narrow"/>
        </w:rPr>
        <w:t>lich mein</w:t>
      </w:r>
      <w:r w:rsidR="00306591" w:rsidRPr="00330A9C">
        <w:rPr>
          <w:rFonts w:ascii="Arial Narrow" w:hAnsi="Arial Narrow"/>
        </w:rPr>
        <w:t xml:space="preserve"> Gefühls- und Geisteszustand) im Text jenes Sebald ihren idealen Ausdruck gefunden haben:</w:t>
      </w:r>
      <w:r w:rsidR="00DC60C6" w:rsidRPr="00330A9C">
        <w:rPr>
          <w:rFonts w:ascii="Arial Narrow" w:hAnsi="Arial Narrow"/>
        </w:rPr>
        <w:t xml:space="preserve"> Durch den traurig-altertümelnden, gehobenen</w:t>
      </w:r>
      <w:r w:rsidR="00953429" w:rsidRPr="00330A9C">
        <w:rPr>
          <w:rFonts w:ascii="Arial Narrow" w:hAnsi="Arial Narrow"/>
        </w:rPr>
        <w:t>, alltagsfernen</w:t>
      </w:r>
      <w:r w:rsidR="00DC60C6" w:rsidRPr="00330A9C">
        <w:rPr>
          <w:rFonts w:ascii="Arial Narrow" w:hAnsi="Arial Narrow"/>
        </w:rPr>
        <w:t xml:space="preserve"> Sprachstil und durch die Manie, </w:t>
      </w:r>
      <w:r w:rsidR="00953429" w:rsidRPr="00330A9C">
        <w:rPr>
          <w:rFonts w:ascii="Arial Narrow" w:hAnsi="Arial Narrow"/>
        </w:rPr>
        <w:t xml:space="preserve">in </w:t>
      </w:r>
      <w:r w:rsidR="00DC60C6" w:rsidRPr="00330A9C">
        <w:rPr>
          <w:rFonts w:ascii="Arial Narrow" w:hAnsi="Arial Narrow"/>
        </w:rPr>
        <w:t>jede</w:t>
      </w:r>
      <w:r w:rsidR="00953429" w:rsidRPr="00330A9C">
        <w:rPr>
          <w:rFonts w:ascii="Arial Narrow" w:hAnsi="Arial Narrow"/>
        </w:rPr>
        <w:t xml:space="preserve">r Veränderung </w:t>
      </w:r>
      <w:r w:rsidR="00DC60C6" w:rsidRPr="00330A9C">
        <w:rPr>
          <w:rFonts w:ascii="Arial Narrow" w:hAnsi="Arial Narrow"/>
        </w:rPr>
        <w:t xml:space="preserve"> </w:t>
      </w:r>
      <w:r w:rsidR="00953429" w:rsidRPr="00330A9C">
        <w:rPr>
          <w:rFonts w:ascii="Arial Narrow" w:hAnsi="Arial Narrow"/>
        </w:rPr>
        <w:t xml:space="preserve">Verfall zu sehen und </w:t>
      </w:r>
      <w:r w:rsidR="00F379F7" w:rsidRPr="00330A9C">
        <w:rPr>
          <w:rFonts w:ascii="Arial Narrow" w:hAnsi="Arial Narrow"/>
        </w:rPr>
        <w:t xml:space="preserve">ihn </w:t>
      </w:r>
      <w:r w:rsidR="00953429" w:rsidRPr="00330A9C">
        <w:rPr>
          <w:rFonts w:ascii="Arial Narrow" w:hAnsi="Arial Narrow"/>
        </w:rPr>
        <w:t>in extenso</w:t>
      </w:r>
      <w:r w:rsidR="00900952" w:rsidRPr="00330A9C">
        <w:rPr>
          <w:rFonts w:ascii="Arial Narrow" w:hAnsi="Arial Narrow"/>
        </w:rPr>
        <w:t xml:space="preserve"> lustvoll</w:t>
      </w:r>
      <w:r w:rsidR="00953429" w:rsidRPr="00330A9C">
        <w:rPr>
          <w:rFonts w:ascii="Arial Narrow" w:hAnsi="Arial Narrow"/>
        </w:rPr>
        <w:t xml:space="preserve"> zu beschreiben</w:t>
      </w:r>
      <w:r w:rsidR="00F379F7" w:rsidRPr="00330A9C">
        <w:rPr>
          <w:rFonts w:ascii="Arial Narrow" w:hAnsi="Arial Narrow"/>
        </w:rPr>
        <w:t xml:space="preserve"> und mit ihm die unwahrscheinlichsten und entferntesten persönlichen und geschichtlichen Ereignisse und Begebenheiten zu verknüpfen</w:t>
      </w:r>
      <w:r w:rsidR="00DC60C6" w:rsidRPr="00330A9C">
        <w:rPr>
          <w:rFonts w:ascii="Arial Narrow" w:hAnsi="Arial Narrow"/>
        </w:rPr>
        <w:t>.</w:t>
      </w:r>
    </w:p>
    <w:p w:rsidR="00DC60C6" w:rsidRPr="00330A9C" w:rsidRDefault="00DC60C6" w:rsidP="00F30192">
      <w:pPr>
        <w:ind w:left="567" w:firstLine="567"/>
        <w:jc w:val="both"/>
        <w:rPr>
          <w:rFonts w:ascii="Arial Narrow" w:hAnsi="Arial Narrow"/>
        </w:rPr>
      </w:pPr>
    </w:p>
    <w:p w:rsidR="0081549D" w:rsidRDefault="00DC60C6" w:rsidP="00F30192">
      <w:pPr>
        <w:ind w:left="567" w:firstLine="567"/>
        <w:jc w:val="both"/>
        <w:rPr>
          <w:rFonts w:ascii="Arial Narrow" w:hAnsi="Arial Narrow"/>
        </w:rPr>
      </w:pPr>
      <w:r w:rsidRPr="00330A9C">
        <w:rPr>
          <w:rFonts w:ascii="Arial Narrow" w:hAnsi="Arial Narrow"/>
        </w:rPr>
        <w:t>Die S</w:t>
      </w:r>
      <w:r w:rsidR="007E5C24" w:rsidRPr="00330A9C">
        <w:rPr>
          <w:rFonts w:ascii="Arial Narrow" w:hAnsi="Arial Narrow"/>
        </w:rPr>
        <w:t>prache Sebalds ist</w:t>
      </w:r>
      <w:r w:rsidRPr="00330A9C">
        <w:rPr>
          <w:rFonts w:ascii="Arial Narrow" w:hAnsi="Arial Narrow"/>
        </w:rPr>
        <w:t xml:space="preserve"> unmodern. Das macht sie ideal für den zur Traurigkeit neigenden Leser, fühlt der doch noch im Lesen durch die Vergegenwärtigung ungebräuchlicher Wörter und Redewendungen einen weiteren Verlust, nämlich den einer früher </w:t>
      </w:r>
      <w:r w:rsidR="00900952" w:rsidRPr="00330A9C">
        <w:rPr>
          <w:rFonts w:ascii="Arial Narrow" w:hAnsi="Arial Narrow"/>
        </w:rPr>
        <w:t>mutmaßlich verwendeten</w:t>
      </w:r>
      <w:r w:rsidR="0015100F" w:rsidRPr="00330A9C">
        <w:rPr>
          <w:rFonts w:ascii="Arial Narrow" w:hAnsi="Arial Narrow"/>
        </w:rPr>
        <w:t xml:space="preserve"> gewöhnlichen</w:t>
      </w:r>
      <w:r w:rsidRPr="00330A9C">
        <w:rPr>
          <w:rFonts w:ascii="Arial Narrow" w:hAnsi="Arial Narrow"/>
        </w:rPr>
        <w:t xml:space="preserve"> Sprache und </w:t>
      </w:r>
      <w:r w:rsidR="007E5C24" w:rsidRPr="00330A9C">
        <w:rPr>
          <w:rFonts w:ascii="Arial Narrow" w:hAnsi="Arial Narrow"/>
        </w:rPr>
        <w:t>erhält dadurch</w:t>
      </w:r>
      <w:r w:rsidRPr="00330A9C">
        <w:rPr>
          <w:rFonts w:ascii="Arial Narrow" w:hAnsi="Arial Narrow"/>
        </w:rPr>
        <w:t xml:space="preserve"> eine weitere Selbstbestätigung. Mit „unmodern“</w:t>
      </w:r>
      <w:r w:rsidR="00F07F1B" w:rsidRPr="00330A9C">
        <w:rPr>
          <w:rFonts w:ascii="Arial Narrow" w:hAnsi="Arial Narrow"/>
        </w:rPr>
        <w:t xml:space="preserve"> sind </w:t>
      </w:r>
      <w:r w:rsidR="0015100F" w:rsidRPr="00330A9C">
        <w:rPr>
          <w:rFonts w:ascii="Arial Narrow" w:hAnsi="Arial Narrow"/>
        </w:rPr>
        <w:t xml:space="preserve"> </w:t>
      </w:r>
      <w:r w:rsidRPr="00330A9C">
        <w:rPr>
          <w:rFonts w:ascii="Arial Narrow" w:hAnsi="Arial Narrow"/>
        </w:rPr>
        <w:t xml:space="preserve"> Redewendungen und Wörter gemeint wie </w:t>
      </w:r>
      <w:r w:rsidRPr="00330A9C">
        <w:rPr>
          <w:rFonts w:ascii="Arial Narrow" w:hAnsi="Arial Narrow"/>
          <w:i/>
        </w:rPr>
        <w:t>„mich dünkte“, „Fußreise“, „Anfechtung“, „Flughafengebäude“,</w:t>
      </w:r>
      <w:r w:rsidR="001E58B1" w:rsidRPr="00330A9C">
        <w:rPr>
          <w:rFonts w:ascii="Arial Narrow" w:hAnsi="Arial Narrow"/>
          <w:i/>
        </w:rPr>
        <w:t xml:space="preserve"> „schandbare Unbeholfenheit“</w:t>
      </w:r>
      <w:r w:rsidR="00953429" w:rsidRPr="00330A9C">
        <w:rPr>
          <w:rFonts w:ascii="Arial Narrow" w:hAnsi="Arial Narrow"/>
          <w:i/>
        </w:rPr>
        <w:t>, „Schmerzensspuren“,</w:t>
      </w:r>
      <w:r w:rsidRPr="00330A9C">
        <w:rPr>
          <w:rFonts w:ascii="Arial Narrow" w:hAnsi="Arial Narrow"/>
          <w:i/>
        </w:rPr>
        <w:t xml:space="preserve"> „begann in mir eine undeutliche Besorgnis aufzuquellen“,</w:t>
      </w:r>
      <w:r w:rsidR="007E5C24" w:rsidRPr="00330A9C">
        <w:rPr>
          <w:rFonts w:ascii="Arial Narrow" w:hAnsi="Arial Narrow"/>
          <w:i/>
        </w:rPr>
        <w:t xml:space="preserve">  „mehrere Klafter tief,“</w:t>
      </w:r>
      <w:r w:rsidRPr="00330A9C">
        <w:rPr>
          <w:rFonts w:ascii="Arial Narrow" w:hAnsi="Arial Narrow"/>
          <w:i/>
        </w:rPr>
        <w:t xml:space="preserve"> „das unvermutete Angerührtwerden“, „weil es sich nicht verlohnte“, „Der alte Mann, der wenig mehr als vier Fuß messen mochte“</w:t>
      </w:r>
      <w:r w:rsidR="007713BB" w:rsidRPr="00330A9C">
        <w:rPr>
          <w:rFonts w:ascii="Arial Narrow" w:hAnsi="Arial Narrow"/>
        </w:rPr>
        <w:t xml:space="preserve">, </w:t>
      </w:r>
      <w:r w:rsidR="007E5C24" w:rsidRPr="00330A9C">
        <w:rPr>
          <w:rFonts w:ascii="Arial Narrow" w:hAnsi="Arial Narrow"/>
        </w:rPr>
        <w:t>oder: „</w:t>
      </w:r>
      <w:r w:rsidR="007E5C24" w:rsidRPr="00330A9C">
        <w:rPr>
          <w:rFonts w:ascii="Arial Narrow" w:hAnsi="Arial Narrow"/>
          <w:i/>
        </w:rPr>
        <w:t>Das Ausländische des Menschen in der Natur</w:t>
      </w:r>
      <w:r w:rsidR="007E5C24" w:rsidRPr="00330A9C">
        <w:rPr>
          <w:rFonts w:ascii="Arial Narrow" w:hAnsi="Arial Narrow"/>
        </w:rPr>
        <w:t xml:space="preserve">.“ </w:t>
      </w:r>
      <w:r w:rsidR="00E37F53" w:rsidRPr="00330A9C">
        <w:rPr>
          <w:rFonts w:ascii="Arial Narrow" w:hAnsi="Arial Narrow"/>
        </w:rPr>
        <w:t>und so fort</w:t>
      </w:r>
      <w:r w:rsidRPr="00330A9C">
        <w:rPr>
          <w:rFonts w:ascii="Arial Narrow" w:hAnsi="Arial Narrow"/>
          <w:i/>
        </w:rPr>
        <w:t>.</w:t>
      </w:r>
      <w:r w:rsidR="00084B3B" w:rsidRPr="00330A9C">
        <w:rPr>
          <w:rFonts w:ascii="Arial Narrow" w:hAnsi="Arial Narrow"/>
        </w:rPr>
        <w:t xml:space="preserve"> Dies</w:t>
      </w:r>
      <w:r w:rsidR="001B3C9B" w:rsidRPr="00330A9C">
        <w:rPr>
          <w:rFonts w:ascii="Arial Narrow" w:hAnsi="Arial Narrow"/>
        </w:rPr>
        <w:t xml:space="preserve">er Sprachstil aber schafft auch, </w:t>
      </w:r>
      <w:r w:rsidR="00222AE7">
        <w:rPr>
          <w:rFonts w:ascii="Arial Narrow" w:hAnsi="Arial Narrow"/>
        </w:rPr>
        <w:t>und ich meine,</w:t>
      </w:r>
      <w:r w:rsidR="0015100F" w:rsidRPr="00330A9C">
        <w:rPr>
          <w:rFonts w:ascii="Arial Narrow" w:hAnsi="Arial Narrow"/>
        </w:rPr>
        <w:t xml:space="preserve"> Sebald beabsichtigt</w:t>
      </w:r>
      <w:r w:rsidR="001B3C9B" w:rsidRPr="00330A9C">
        <w:rPr>
          <w:rFonts w:ascii="Arial Narrow" w:hAnsi="Arial Narrow"/>
        </w:rPr>
        <w:t xml:space="preserve"> dies</w:t>
      </w:r>
      <w:r w:rsidR="0015100F" w:rsidRPr="00330A9C">
        <w:rPr>
          <w:rFonts w:ascii="Arial Narrow" w:hAnsi="Arial Narrow"/>
        </w:rPr>
        <w:t xml:space="preserve"> ausdrücklich</w:t>
      </w:r>
      <w:r w:rsidR="001B3C9B" w:rsidRPr="00330A9C">
        <w:rPr>
          <w:rFonts w:ascii="Arial Narrow" w:hAnsi="Arial Narrow"/>
        </w:rPr>
        <w:t xml:space="preserve">, </w:t>
      </w:r>
      <w:r w:rsidR="00084B3B" w:rsidRPr="00330A9C">
        <w:rPr>
          <w:rFonts w:ascii="Arial Narrow" w:hAnsi="Arial Narrow"/>
        </w:rPr>
        <w:t xml:space="preserve">Distanz, Distanz zwischen Autor und Leser, zwischen einer </w:t>
      </w:r>
      <w:r w:rsidR="001B3C9B" w:rsidRPr="00330A9C">
        <w:rPr>
          <w:rFonts w:ascii="Arial Narrow" w:hAnsi="Arial Narrow"/>
        </w:rPr>
        <w:t xml:space="preserve">vergangenen </w:t>
      </w:r>
      <w:r w:rsidR="00084B3B" w:rsidRPr="00330A9C">
        <w:rPr>
          <w:rFonts w:ascii="Arial Narrow" w:hAnsi="Arial Narrow"/>
        </w:rPr>
        <w:t>Verga</w:t>
      </w:r>
      <w:r w:rsidR="00F07F1B" w:rsidRPr="00330A9C">
        <w:rPr>
          <w:rFonts w:ascii="Arial Narrow" w:hAnsi="Arial Narrow"/>
        </w:rPr>
        <w:t>ngenheit, die</w:t>
      </w:r>
      <w:r w:rsidR="001B3C9B" w:rsidRPr="00330A9C">
        <w:rPr>
          <w:rFonts w:ascii="Arial Narrow" w:hAnsi="Arial Narrow"/>
        </w:rPr>
        <w:t xml:space="preserve"> Sebald</w:t>
      </w:r>
      <w:r w:rsidR="00900952" w:rsidRPr="00330A9C">
        <w:rPr>
          <w:rFonts w:ascii="Arial Narrow" w:hAnsi="Arial Narrow"/>
        </w:rPr>
        <w:t xml:space="preserve"> beschwört</w:t>
      </w:r>
      <w:r w:rsidR="00FA319B" w:rsidRPr="00330A9C">
        <w:rPr>
          <w:rFonts w:ascii="Arial Narrow" w:hAnsi="Arial Narrow"/>
        </w:rPr>
        <w:t xml:space="preserve">, welche er aber selbst nicht mehr hat kennenlernen können, </w:t>
      </w:r>
      <w:r w:rsidR="00084B3B" w:rsidRPr="00330A9C">
        <w:rPr>
          <w:rFonts w:ascii="Arial Narrow" w:hAnsi="Arial Narrow"/>
        </w:rPr>
        <w:t xml:space="preserve">und unserer Gegenwart, Distanz </w:t>
      </w:r>
      <w:r w:rsidR="00900952" w:rsidRPr="00330A9C">
        <w:rPr>
          <w:rFonts w:ascii="Arial Narrow" w:hAnsi="Arial Narrow"/>
        </w:rPr>
        <w:t xml:space="preserve">schließlich auch </w:t>
      </w:r>
      <w:r w:rsidR="00084B3B" w:rsidRPr="00330A9C">
        <w:rPr>
          <w:rFonts w:ascii="Arial Narrow" w:hAnsi="Arial Narrow"/>
        </w:rPr>
        <w:t xml:space="preserve">zwischen den von Sebald aufgerufenen Figuren und Menschen. Nie gibt es </w:t>
      </w:r>
      <w:r w:rsidR="00222AE7">
        <w:rPr>
          <w:rFonts w:ascii="Arial Narrow" w:hAnsi="Arial Narrow"/>
        </w:rPr>
        <w:t>in seinen Texten</w:t>
      </w:r>
      <w:r w:rsidR="00084B3B" w:rsidRPr="00330A9C">
        <w:rPr>
          <w:rFonts w:ascii="Arial Narrow" w:hAnsi="Arial Narrow"/>
        </w:rPr>
        <w:t xml:space="preserve"> die direkte Rede.</w:t>
      </w:r>
      <w:r w:rsidR="0081549D">
        <w:rPr>
          <w:rFonts w:ascii="Arial Narrow" w:hAnsi="Arial Narrow"/>
        </w:rPr>
        <w:t xml:space="preserve"> </w:t>
      </w:r>
    </w:p>
    <w:p w:rsidR="0081549D" w:rsidRDefault="0081549D" w:rsidP="00F30192">
      <w:pPr>
        <w:ind w:left="567" w:firstLine="567"/>
        <w:jc w:val="both"/>
        <w:rPr>
          <w:rFonts w:ascii="Arial Narrow" w:hAnsi="Arial Narrow"/>
        </w:rPr>
      </w:pPr>
    </w:p>
    <w:p w:rsidR="00DC60C6" w:rsidRPr="00330A9C" w:rsidRDefault="0081549D" w:rsidP="00F30192">
      <w:pPr>
        <w:ind w:left="567" w:firstLine="567"/>
        <w:jc w:val="both"/>
        <w:rPr>
          <w:rFonts w:ascii="Arial Narrow" w:hAnsi="Arial Narrow"/>
        </w:rPr>
      </w:pPr>
      <w:r>
        <w:rPr>
          <w:rFonts w:ascii="Arial Narrow" w:hAnsi="Arial Narrow"/>
        </w:rPr>
        <w:t>Befremdend, dadurch interessant und zugleich eigenartig spannend wird der Sprachstil Sebalds durch die aus dem englischen Satzbau übernommene Eigenart, das Verb nach vorne zu ziehen. Zu</w:t>
      </w:r>
      <w:r w:rsidR="00F30192">
        <w:rPr>
          <w:rFonts w:ascii="Arial Narrow" w:hAnsi="Arial Narrow"/>
        </w:rPr>
        <w:t>r</w:t>
      </w:r>
      <w:r>
        <w:rPr>
          <w:rFonts w:ascii="Arial Narrow" w:hAnsi="Arial Narrow"/>
        </w:rPr>
        <w:t xml:space="preserve"> </w:t>
      </w:r>
      <w:r w:rsidR="00A53641">
        <w:rPr>
          <w:rFonts w:ascii="Arial Narrow" w:hAnsi="Arial Narrow"/>
        </w:rPr>
        <w:t xml:space="preserve">Beurteilung </w:t>
      </w:r>
      <w:r>
        <w:rPr>
          <w:rFonts w:ascii="Arial Narrow" w:hAnsi="Arial Narrow"/>
        </w:rPr>
        <w:t xml:space="preserve">dieser </w:t>
      </w:r>
      <w:r w:rsidR="00A53641">
        <w:rPr>
          <w:rFonts w:ascii="Arial Narrow" w:hAnsi="Arial Narrow"/>
        </w:rPr>
        <w:t>bei Sebald</w:t>
      </w:r>
      <w:r>
        <w:rPr>
          <w:rFonts w:ascii="Arial Narrow" w:hAnsi="Arial Narrow"/>
        </w:rPr>
        <w:t xml:space="preserve"> zum Teil zur Manie werdenden und ihm vorgeworfene</w:t>
      </w:r>
      <w:r w:rsidR="00A53641">
        <w:rPr>
          <w:rFonts w:ascii="Arial Narrow" w:hAnsi="Arial Narrow"/>
        </w:rPr>
        <w:t>n</w:t>
      </w:r>
      <w:r>
        <w:rPr>
          <w:rFonts w:ascii="Arial Narrow" w:hAnsi="Arial Narrow"/>
        </w:rPr>
        <w:t xml:space="preserve"> angeblich falsche</w:t>
      </w:r>
      <w:r w:rsidR="00A53641">
        <w:rPr>
          <w:rFonts w:ascii="Arial Narrow" w:hAnsi="Arial Narrow"/>
        </w:rPr>
        <w:t>n</w:t>
      </w:r>
      <w:r>
        <w:rPr>
          <w:rFonts w:ascii="Arial Narrow" w:hAnsi="Arial Narrow"/>
        </w:rPr>
        <w:t xml:space="preserve"> </w:t>
      </w:r>
      <w:r w:rsidR="006127E6">
        <w:rPr>
          <w:rFonts w:ascii="Arial Narrow" w:hAnsi="Arial Narrow"/>
        </w:rPr>
        <w:t>H</w:t>
      </w:r>
      <w:r>
        <w:rPr>
          <w:rFonts w:ascii="Arial Narrow" w:hAnsi="Arial Narrow"/>
        </w:rPr>
        <w:t xml:space="preserve">andhabung des Deutschen (vor der sich der Autor </w:t>
      </w:r>
      <w:r w:rsidR="00A53641">
        <w:rPr>
          <w:rFonts w:ascii="Arial Narrow" w:hAnsi="Arial Narrow"/>
        </w:rPr>
        <w:t xml:space="preserve">dieser Zeilen erkennbar </w:t>
      </w:r>
      <w:r>
        <w:rPr>
          <w:rFonts w:ascii="Arial Narrow" w:hAnsi="Arial Narrow"/>
        </w:rPr>
        <w:t>selbst nicht vollständig zu schützen weiß) sei aus dem Gedächtnis</w:t>
      </w:r>
      <w:r w:rsidR="00A53641">
        <w:rPr>
          <w:rFonts w:ascii="Arial Narrow" w:hAnsi="Arial Narrow"/>
        </w:rPr>
        <w:t xml:space="preserve"> ein hervorragender Kenne</w:t>
      </w:r>
      <w:r w:rsidR="006127E6">
        <w:rPr>
          <w:rFonts w:ascii="Arial Narrow" w:hAnsi="Arial Narrow"/>
        </w:rPr>
        <w:t>r der deutschen Sprach</w:t>
      </w:r>
      <w:r w:rsidR="0062757D">
        <w:rPr>
          <w:rFonts w:ascii="Arial Narrow" w:hAnsi="Arial Narrow"/>
        </w:rPr>
        <w:t>e</w:t>
      </w:r>
      <w:r w:rsidR="006127E6">
        <w:rPr>
          <w:rFonts w:ascii="Arial Narrow" w:hAnsi="Arial Narrow"/>
        </w:rPr>
        <w:t xml:space="preserve"> zitiert:</w:t>
      </w:r>
      <w:r>
        <w:rPr>
          <w:rFonts w:ascii="Arial Narrow" w:hAnsi="Arial Narrow"/>
        </w:rPr>
        <w:t xml:space="preserve"> „Und“</w:t>
      </w:r>
      <w:r w:rsidR="006127E6">
        <w:rPr>
          <w:rFonts w:ascii="Arial Narrow" w:hAnsi="Arial Narrow"/>
        </w:rPr>
        <w:t>, wurde Mark Twain nach seiner Deutschlandreise</w:t>
      </w:r>
      <w:r>
        <w:rPr>
          <w:rFonts w:ascii="Arial Narrow" w:hAnsi="Arial Narrow"/>
        </w:rPr>
        <w:t xml:space="preserve"> gefragt</w:t>
      </w:r>
      <w:r w:rsidR="006127E6">
        <w:rPr>
          <w:rFonts w:ascii="Arial Narrow" w:hAnsi="Arial Narrow"/>
        </w:rPr>
        <w:t>e</w:t>
      </w:r>
      <w:r>
        <w:rPr>
          <w:rFonts w:ascii="Arial Narrow" w:hAnsi="Arial Narrow"/>
        </w:rPr>
        <w:t xml:space="preserve">, „haben Sie auch Hegel </w:t>
      </w:r>
      <w:r w:rsidR="00A53641">
        <w:rPr>
          <w:rFonts w:ascii="Arial Narrow" w:hAnsi="Arial Narrow"/>
        </w:rPr>
        <w:t>auf Deutsch gelesen?“ Antwort: „Ja, viele Bände. Aber ic</w:t>
      </w:r>
      <w:r w:rsidR="00B25C09">
        <w:rPr>
          <w:rFonts w:ascii="Arial Narrow" w:hAnsi="Arial Narrow"/>
        </w:rPr>
        <w:t>h kann</w:t>
      </w:r>
      <w:r w:rsidR="00A53641">
        <w:rPr>
          <w:rFonts w:ascii="Arial Narrow" w:hAnsi="Arial Narrow"/>
        </w:rPr>
        <w:t xml:space="preserve"> </w:t>
      </w:r>
      <w:r w:rsidR="006127E6">
        <w:rPr>
          <w:rFonts w:ascii="Arial Narrow" w:hAnsi="Arial Narrow"/>
        </w:rPr>
        <w:t xml:space="preserve">bislang </w:t>
      </w:r>
      <w:r w:rsidR="00A53641">
        <w:rPr>
          <w:rFonts w:ascii="Arial Narrow" w:hAnsi="Arial Narrow"/>
        </w:rPr>
        <w:t>nichts dazu sagen, denn ich warte immer noch auf das Verb.“</w:t>
      </w:r>
      <w:r>
        <w:rPr>
          <w:rFonts w:ascii="Arial Narrow" w:hAnsi="Arial Narrow"/>
        </w:rPr>
        <w:t xml:space="preserve">  </w:t>
      </w:r>
    </w:p>
    <w:p w:rsidR="0016723A" w:rsidRPr="00330A9C" w:rsidRDefault="0016723A" w:rsidP="00F30192">
      <w:pPr>
        <w:ind w:left="567" w:firstLine="567"/>
        <w:jc w:val="both"/>
        <w:rPr>
          <w:rFonts w:ascii="Arial Narrow" w:hAnsi="Arial Narrow"/>
        </w:rPr>
      </w:pPr>
    </w:p>
    <w:p w:rsidR="00DC60C6" w:rsidRPr="00330A9C" w:rsidRDefault="00DC60C6" w:rsidP="00F30192">
      <w:pPr>
        <w:ind w:left="567" w:firstLine="567"/>
        <w:jc w:val="both"/>
        <w:rPr>
          <w:rFonts w:ascii="Arial Narrow" w:hAnsi="Arial Narrow"/>
          <w:i/>
        </w:rPr>
      </w:pPr>
      <w:r w:rsidRPr="00330A9C">
        <w:rPr>
          <w:rFonts w:ascii="Arial Narrow" w:hAnsi="Arial Narrow"/>
        </w:rPr>
        <w:t xml:space="preserve">Mehr noch als diese </w:t>
      </w:r>
      <w:r w:rsidR="00084B3B" w:rsidRPr="00330A9C">
        <w:rPr>
          <w:rFonts w:ascii="Arial Narrow" w:hAnsi="Arial Narrow"/>
        </w:rPr>
        <w:t xml:space="preserve">sprachlichen Sonderheiten und </w:t>
      </w:r>
      <w:r w:rsidRPr="00330A9C">
        <w:rPr>
          <w:rFonts w:ascii="Arial Narrow" w:hAnsi="Arial Narrow"/>
        </w:rPr>
        <w:t>Wendungen mach</w:t>
      </w:r>
      <w:r w:rsidR="007713BB" w:rsidRPr="00330A9C">
        <w:rPr>
          <w:rFonts w:ascii="Arial Narrow" w:hAnsi="Arial Narrow"/>
        </w:rPr>
        <w:t>t</w:t>
      </w:r>
      <w:r w:rsidRPr="00330A9C">
        <w:rPr>
          <w:rFonts w:ascii="Arial Narrow" w:hAnsi="Arial Narrow"/>
        </w:rPr>
        <w:t>en mich süchtig die mit dieser Sprache gezeichneten Bilder des Niedergangs und Verfalls. Das beginnt mit scheinbar so harmlosen Sätzen wie: „</w:t>
      </w:r>
      <w:r w:rsidRPr="00330A9C">
        <w:rPr>
          <w:rFonts w:ascii="Arial Narrow" w:hAnsi="Arial Narrow"/>
          <w:i/>
        </w:rPr>
        <w:t>Unweit der Küste zwischen Southwold und der Ortschaft Walberswick führt eine schmale eiserne Brücke über den Blyth, auf dem vor Zeiten einmal schwere Wollschiffe seewärts gegangen sind. Heute gibt es so gut wie keinen Verkehr mehr</w:t>
      </w:r>
      <w:r w:rsidR="00E37F53" w:rsidRPr="00330A9C">
        <w:rPr>
          <w:rFonts w:ascii="Arial Narrow" w:hAnsi="Arial Narrow"/>
          <w:i/>
        </w:rPr>
        <w:t xml:space="preserve"> auf dem weitgehend versandeten Fluss.“ </w:t>
      </w:r>
      <w:r w:rsidR="00E37F53" w:rsidRPr="00330A9C">
        <w:rPr>
          <w:rFonts w:ascii="Arial Narrow" w:hAnsi="Arial Narrow"/>
        </w:rPr>
        <w:t xml:space="preserve">Das </w:t>
      </w:r>
      <w:r w:rsidR="00120B8C">
        <w:rPr>
          <w:rFonts w:ascii="Arial Narrow" w:hAnsi="Arial Narrow"/>
        </w:rPr>
        <w:t xml:space="preserve">schöne </w:t>
      </w:r>
      <w:r w:rsidR="00E37F53" w:rsidRPr="00330A9C">
        <w:rPr>
          <w:rFonts w:ascii="Arial Narrow" w:hAnsi="Arial Narrow"/>
        </w:rPr>
        <w:t xml:space="preserve">Niederziehen des Lesers wird fortgesetzt und verstärkt mit Beschreibungen wie: </w:t>
      </w:r>
      <w:r w:rsidR="00E37F53" w:rsidRPr="00330A9C">
        <w:rPr>
          <w:rFonts w:ascii="Arial Narrow" w:hAnsi="Arial Narrow"/>
          <w:i/>
        </w:rPr>
        <w:t>„Dunwich mit seinen Türmen und vielen tausend Seelen ist aufgelöst in Wasser, Sand und Kies und dünne Luft. Wenn man vom dem Grasplatz über dem Meer hinausblickt in die Richtung, wo die Stadt einst gewesen sein muß, dann spürt man den gewaltigen Sog der Leere.“</w:t>
      </w:r>
    </w:p>
    <w:p w:rsidR="004C58DF" w:rsidRPr="00330A9C" w:rsidRDefault="004C58DF" w:rsidP="00F30192">
      <w:pPr>
        <w:ind w:left="567" w:firstLine="567"/>
        <w:jc w:val="both"/>
        <w:rPr>
          <w:rFonts w:ascii="Arial Narrow" w:hAnsi="Arial Narrow"/>
          <w:i/>
        </w:rPr>
      </w:pPr>
    </w:p>
    <w:p w:rsidR="0016723A" w:rsidRPr="00330A9C" w:rsidRDefault="00227CC3" w:rsidP="00F30192">
      <w:pPr>
        <w:ind w:left="567" w:firstLine="567"/>
        <w:jc w:val="both"/>
        <w:rPr>
          <w:rFonts w:ascii="Arial Narrow" w:hAnsi="Arial Narrow"/>
          <w:i/>
        </w:rPr>
      </w:pPr>
      <w:r w:rsidRPr="00330A9C">
        <w:rPr>
          <w:rFonts w:ascii="Arial Narrow" w:hAnsi="Arial Narrow"/>
        </w:rPr>
        <w:t>Solche Sätz</w:t>
      </w:r>
      <w:r w:rsidR="003B04ED" w:rsidRPr="00330A9C">
        <w:rPr>
          <w:rFonts w:ascii="Arial Narrow" w:hAnsi="Arial Narrow"/>
        </w:rPr>
        <w:t>e nahm ich</w:t>
      </w:r>
      <w:r w:rsidRPr="00330A9C">
        <w:rPr>
          <w:rFonts w:ascii="Arial Narrow" w:hAnsi="Arial Narrow"/>
        </w:rPr>
        <w:t xml:space="preserve"> auf in mich</w:t>
      </w:r>
      <w:r w:rsidR="003B04ED" w:rsidRPr="00330A9C">
        <w:rPr>
          <w:rFonts w:ascii="Arial Narrow" w:hAnsi="Arial Narrow"/>
        </w:rPr>
        <w:t xml:space="preserve"> wie ein Schwamm</w:t>
      </w:r>
      <w:r w:rsidRPr="00330A9C">
        <w:rPr>
          <w:rFonts w:ascii="Arial Narrow" w:hAnsi="Arial Narrow"/>
        </w:rPr>
        <w:t xml:space="preserve">, ohne zunächst auch nur zu ahnen, warum. </w:t>
      </w:r>
      <w:r w:rsidR="004C58DF" w:rsidRPr="00330A9C">
        <w:rPr>
          <w:rFonts w:ascii="Arial Narrow" w:hAnsi="Arial Narrow"/>
        </w:rPr>
        <w:t xml:space="preserve">Nahezu in jedem Ort des vom Autor durchwanderten englischen Landstriches findet er solche gedanklichen Verbindungen und Spuren der vergangenen und vergehenden Vergangenheit, seien es </w:t>
      </w:r>
      <w:r w:rsidR="009C0BCD" w:rsidRPr="00330A9C">
        <w:rPr>
          <w:rFonts w:ascii="Arial Narrow" w:hAnsi="Arial Narrow"/>
        </w:rPr>
        <w:t xml:space="preserve">(um nur drei Beispiele zu nennen) </w:t>
      </w:r>
      <w:r w:rsidR="004C58DF" w:rsidRPr="00330A9C">
        <w:rPr>
          <w:rFonts w:ascii="Arial Narrow" w:hAnsi="Arial Narrow"/>
        </w:rPr>
        <w:t xml:space="preserve">Hinweise auf Josef Conrad, der in einem dieser Orte seinen Fuß erstmals auf englischen Boden setzte oder </w:t>
      </w:r>
      <w:r w:rsidR="007713BB" w:rsidRPr="00330A9C">
        <w:rPr>
          <w:rFonts w:ascii="Arial Narrow" w:hAnsi="Arial Narrow"/>
        </w:rPr>
        <w:t xml:space="preserve">im Zusammenhang mit ihm </w:t>
      </w:r>
      <w:r w:rsidR="004C58DF" w:rsidRPr="00330A9C">
        <w:rPr>
          <w:rFonts w:ascii="Arial Narrow" w:hAnsi="Arial Narrow"/>
        </w:rPr>
        <w:t>Roger Casement, der bekanntlich gehenkt wurde im Londoner Tower im Jahre 1916 wegen Hochverr</w:t>
      </w:r>
      <w:r w:rsidR="00222AE7">
        <w:rPr>
          <w:rFonts w:ascii="Arial Narrow" w:hAnsi="Arial Narrow"/>
        </w:rPr>
        <w:t>ats, seien es Beschreibungen der</w:t>
      </w:r>
      <w:r w:rsidR="004C58DF" w:rsidRPr="00330A9C">
        <w:rPr>
          <w:rFonts w:ascii="Arial Narrow" w:hAnsi="Arial Narrow"/>
        </w:rPr>
        <w:t xml:space="preserve"> schie</w:t>
      </w:r>
      <w:r w:rsidR="007713BB" w:rsidRPr="00330A9C">
        <w:rPr>
          <w:rFonts w:ascii="Arial Narrow" w:hAnsi="Arial Narrow"/>
        </w:rPr>
        <w:t>r unerschöpflichen Heringsernte</w:t>
      </w:r>
      <w:r w:rsidR="004C58DF" w:rsidRPr="00330A9C">
        <w:rPr>
          <w:rFonts w:ascii="Arial Narrow" w:hAnsi="Arial Narrow"/>
        </w:rPr>
        <w:t xml:space="preserve"> noch zu Beginn d</w:t>
      </w:r>
      <w:r w:rsidR="001B3C9B" w:rsidRPr="00330A9C">
        <w:rPr>
          <w:rFonts w:ascii="Arial Narrow" w:hAnsi="Arial Narrow"/>
        </w:rPr>
        <w:t>es vorigen Jahrhunderts, von der</w:t>
      </w:r>
      <w:r w:rsidR="004C58DF" w:rsidRPr="00330A9C">
        <w:rPr>
          <w:rFonts w:ascii="Arial Narrow" w:hAnsi="Arial Narrow"/>
        </w:rPr>
        <w:t xml:space="preserve"> nunmehr nur noch ein kläglicher Rest oder nicht</w:t>
      </w:r>
      <w:r w:rsidR="009C0BCD" w:rsidRPr="00330A9C">
        <w:rPr>
          <w:rFonts w:ascii="Arial Narrow" w:hAnsi="Arial Narrow"/>
        </w:rPr>
        <w:t>s mehr übrig geblieben</w:t>
      </w:r>
      <w:r w:rsidR="004C58DF" w:rsidRPr="00330A9C">
        <w:rPr>
          <w:rFonts w:ascii="Arial Narrow" w:hAnsi="Arial Narrow"/>
        </w:rPr>
        <w:t xml:space="preserve"> ist. </w:t>
      </w:r>
      <w:r w:rsidR="0016723A" w:rsidRPr="00330A9C">
        <w:rPr>
          <w:rFonts w:ascii="Arial Narrow" w:hAnsi="Arial Narrow"/>
        </w:rPr>
        <w:t>Keinem aber is</w:t>
      </w:r>
      <w:r w:rsidR="00907BF4" w:rsidRPr="00330A9C">
        <w:rPr>
          <w:rFonts w:ascii="Arial Narrow" w:hAnsi="Arial Narrow"/>
        </w:rPr>
        <w:t>t auch eine traurigere</w:t>
      </w:r>
      <w:r w:rsidR="0016723A" w:rsidRPr="00330A9C">
        <w:rPr>
          <w:rFonts w:ascii="Arial Narrow" w:hAnsi="Arial Narrow"/>
        </w:rPr>
        <w:t xml:space="preserve"> Beschreibung der Allgäuer Berggegend wider die übliche Postkarten</w:t>
      </w:r>
      <w:r w:rsidR="003B04ED" w:rsidRPr="00330A9C">
        <w:rPr>
          <w:rFonts w:ascii="Arial Narrow" w:hAnsi="Arial Narrow"/>
        </w:rPr>
        <w:t>idylle gelungen mit Sätzen wie: „</w:t>
      </w:r>
      <w:r w:rsidR="008F0EA9" w:rsidRPr="00330A9C">
        <w:rPr>
          <w:rFonts w:ascii="Arial Narrow" w:hAnsi="Arial Narrow"/>
          <w:i/>
        </w:rPr>
        <w:t>Eine dunkle, ins S</w:t>
      </w:r>
      <w:r w:rsidR="0016723A" w:rsidRPr="00330A9C">
        <w:rPr>
          <w:rFonts w:ascii="Arial Narrow" w:hAnsi="Arial Narrow"/>
          <w:i/>
        </w:rPr>
        <w:t>chwarzfarbene übergehende Wolkendecke lag über dem ganzen Tannheimer Tal, das einen niedergedrückten, lichtlosen und gottverlassenen Eindruck machte</w:t>
      </w:r>
      <w:r w:rsidR="0016723A" w:rsidRPr="00330A9C">
        <w:rPr>
          <w:rFonts w:ascii="Arial Narrow" w:hAnsi="Arial Narrow"/>
        </w:rPr>
        <w:t>.</w:t>
      </w:r>
      <w:r w:rsidR="003B04ED" w:rsidRPr="00330A9C">
        <w:rPr>
          <w:rFonts w:ascii="Arial Narrow" w:hAnsi="Arial Narrow"/>
          <w:i/>
        </w:rPr>
        <w:t>“</w:t>
      </w:r>
    </w:p>
    <w:p w:rsidR="0016723A" w:rsidRPr="00330A9C" w:rsidRDefault="0016723A" w:rsidP="00F30192">
      <w:pPr>
        <w:ind w:left="567" w:firstLine="567"/>
        <w:jc w:val="both"/>
        <w:rPr>
          <w:rFonts w:ascii="Arial Narrow" w:hAnsi="Arial Narrow"/>
          <w:i/>
        </w:rPr>
      </w:pPr>
    </w:p>
    <w:p w:rsidR="0016723A" w:rsidRPr="00330A9C" w:rsidRDefault="005879EE" w:rsidP="00F30192">
      <w:pPr>
        <w:ind w:left="567" w:firstLine="567"/>
        <w:jc w:val="both"/>
        <w:rPr>
          <w:rFonts w:ascii="Arial Narrow" w:hAnsi="Arial Narrow"/>
        </w:rPr>
      </w:pPr>
      <w:r>
        <w:rPr>
          <w:rFonts w:ascii="Arial Narrow" w:hAnsi="Arial Narrow"/>
        </w:rPr>
        <w:t>Sebald versucht</w:t>
      </w:r>
      <w:r w:rsidR="007E5C24" w:rsidRPr="00330A9C">
        <w:rPr>
          <w:rFonts w:ascii="Arial Narrow" w:hAnsi="Arial Narrow"/>
        </w:rPr>
        <w:t xml:space="preserve">, </w:t>
      </w:r>
      <w:r w:rsidR="00453C6C" w:rsidRPr="00330A9C">
        <w:rPr>
          <w:rFonts w:ascii="Arial Narrow" w:hAnsi="Arial Narrow"/>
        </w:rPr>
        <w:t>seine Berichte aus den von ihm durchwanderten oder durchfahrenen Landschaften mit eher undeu</w:t>
      </w:r>
      <w:r w:rsidR="00104C76" w:rsidRPr="00330A9C">
        <w:rPr>
          <w:rFonts w:ascii="Arial Narrow" w:hAnsi="Arial Narrow"/>
        </w:rPr>
        <w:t>tlichen und unscharfen</w:t>
      </w:r>
      <w:r w:rsidR="0062757D">
        <w:rPr>
          <w:rFonts w:ascii="Arial Narrow" w:hAnsi="Arial Narrow"/>
        </w:rPr>
        <w:t xml:space="preserve"> Schwarz</w:t>
      </w:r>
      <w:r w:rsidR="00453C6C" w:rsidRPr="00330A9C">
        <w:rPr>
          <w:rFonts w:ascii="Arial Narrow" w:hAnsi="Arial Narrow"/>
        </w:rPr>
        <w:t>weiß</w:t>
      </w:r>
      <w:r w:rsidR="0062757D">
        <w:rPr>
          <w:rFonts w:ascii="Arial Narrow" w:hAnsi="Arial Narrow"/>
        </w:rPr>
        <w:t>-</w:t>
      </w:r>
      <w:r w:rsidR="00453C6C" w:rsidRPr="00330A9C">
        <w:rPr>
          <w:rFonts w:ascii="Arial Narrow" w:hAnsi="Arial Narrow"/>
        </w:rPr>
        <w:t>Bildern</w:t>
      </w:r>
      <w:r w:rsidR="00953429" w:rsidRPr="00330A9C">
        <w:rPr>
          <w:rFonts w:ascii="Arial Narrow" w:hAnsi="Arial Narrow"/>
        </w:rPr>
        <w:t>, gelegentlichen Zeichnungen und Skizzen z.B</w:t>
      </w:r>
      <w:r w:rsidR="00453C6C" w:rsidRPr="00330A9C">
        <w:rPr>
          <w:rFonts w:ascii="Arial Narrow" w:hAnsi="Arial Narrow"/>
        </w:rPr>
        <w:t>.</w:t>
      </w:r>
      <w:r w:rsidR="00953429" w:rsidRPr="00330A9C">
        <w:rPr>
          <w:rFonts w:ascii="Arial Narrow" w:hAnsi="Arial Narrow"/>
        </w:rPr>
        <w:t xml:space="preserve"> diverser Festungsbauten</w:t>
      </w:r>
      <w:r w:rsidR="007E5C24" w:rsidRPr="00330A9C">
        <w:rPr>
          <w:rFonts w:ascii="Arial Narrow" w:hAnsi="Arial Narrow"/>
        </w:rPr>
        <w:t xml:space="preserve"> gleichsam zu beglaubigen</w:t>
      </w:r>
      <w:r w:rsidR="00953429" w:rsidRPr="00330A9C">
        <w:rPr>
          <w:rFonts w:ascii="Arial Narrow" w:hAnsi="Arial Narrow"/>
        </w:rPr>
        <w:t>.</w:t>
      </w:r>
      <w:r w:rsidR="005A5AF1" w:rsidRPr="00330A9C">
        <w:rPr>
          <w:rFonts w:ascii="Arial Narrow" w:hAnsi="Arial Narrow"/>
        </w:rPr>
        <w:t xml:space="preserve"> Sie ergänzen den Text, der Leser nickt, ja, sagt er sich, da ist, über wa</w:t>
      </w:r>
      <w:r w:rsidR="00296EBB" w:rsidRPr="00330A9C">
        <w:rPr>
          <w:rFonts w:ascii="Arial Narrow" w:hAnsi="Arial Narrow"/>
        </w:rPr>
        <w:t>s geschrieben wird, ja abgebild</w:t>
      </w:r>
      <w:r w:rsidR="005A5AF1" w:rsidRPr="00330A9C">
        <w:rPr>
          <w:rFonts w:ascii="Arial Narrow" w:hAnsi="Arial Narrow"/>
        </w:rPr>
        <w:t>et.</w:t>
      </w:r>
      <w:r w:rsidR="00453C6C" w:rsidRPr="00330A9C">
        <w:rPr>
          <w:rFonts w:ascii="Arial Narrow" w:hAnsi="Arial Narrow"/>
        </w:rPr>
        <w:t xml:space="preserve"> </w:t>
      </w:r>
      <w:r w:rsidR="005A5AF1" w:rsidRPr="00330A9C">
        <w:rPr>
          <w:rFonts w:ascii="Arial Narrow" w:hAnsi="Arial Narrow"/>
        </w:rPr>
        <w:t>Die Fotos</w:t>
      </w:r>
      <w:r>
        <w:rPr>
          <w:rFonts w:ascii="Arial Narrow" w:hAnsi="Arial Narrow"/>
        </w:rPr>
        <w:t xml:space="preserve"> scheinen allesamt älter zu sein, als sie</w:t>
      </w:r>
      <w:r w:rsidR="00453C6C" w:rsidRPr="00330A9C">
        <w:rPr>
          <w:rFonts w:ascii="Arial Narrow" w:hAnsi="Arial Narrow"/>
        </w:rPr>
        <w:t xml:space="preserve"> sind. So gewinnt die Behauptung des Verfalls </w:t>
      </w:r>
      <w:r w:rsidR="007E5C24" w:rsidRPr="00330A9C">
        <w:rPr>
          <w:rFonts w:ascii="Arial Narrow" w:hAnsi="Arial Narrow"/>
        </w:rPr>
        <w:t xml:space="preserve">einerseits </w:t>
      </w:r>
      <w:r w:rsidR="0062757D">
        <w:rPr>
          <w:rFonts w:ascii="Arial Narrow" w:hAnsi="Arial Narrow"/>
        </w:rPr>
        <w:t>den Charakter des D</w:t>
      </w:r>
      <w:r w:rsidR="00453C6C" w:rsidRPr="00330A9C">
        <w:rPr>
          <w:rFonts w:ascii="Arial Narrow" w:hAnsi="Arial Narrow"/>
        </w:rPr>
        <w:t xml:space="preserve">okumentarischen, des Glaubwürdigen. </w:t>
      </w:r>
      <w:r w:rsidR="007E5C24" w:rsidRPr="00330A9C">
        <w:rPr>
          <w:rFonts w:ascii="Arial Narrow" w:hAnsi="Arial Narrow"/>
        </w:rPr>
        <w:t>Anderseits – und das ist der tiefere Sin</w:t>
      </w:r>
      <w:r w:rsidR="00FA319B" w:rsidRPr="00330A9C">
        <w:rPr>
          <w:rFonts w:ascii="Arial Narrow" w:hAnsi="Arial Narrow"/>
        </w:rPr>
        <w:t>n der Verwendung dieses Mediums</w:t>
      </w:r>
      <w:r w:rsidR="0062757D">
        <w:rPr>
          <w:rFonts w:ascii="Arial Narrow" w:hAnsi="Arial Narrow"/>
        </w:rPr>
        <w:t xml:space="preserve"> – rührt einen</w:t>
      </w:r>
      <w:r w:rsidR="007E5C24" w:rsidRPr="00330A9C">
        <w:rPr>
          <w:rFonts w:ascii="Arial Narrow" w:hAnsi="Arial Narrow"/>
        </w:rPr>
        <w:t>, schreibt Sebald</w:t>
      </w:r>
      <w:r w:rsidR="00104C76" w:rsidRPr="00330A9C">
        <w:rPr>
          <w:rFonts w:ascii="Arial Narrow" w:hAnsi="Arial Narrow"/>
        </w:rPr>
        <w:t xml:space="preserve">, </w:t>
      </w:r>
      <w:r w:rsidR="007E5C24" w:rsidRPr="00330A9C">
        <w:rPr>
          <w:rFonts w:ascii="Arial Narrow" w:hAnsi="Arial Narrow"/>
        </w:rPr>
        <w:t>an fotografischen Bildern „</w:t>
      </w:r>
      <w:r w:rsidR="007E5C24" w:rsidRPr="00330A9C">
        <w:rPr>
          <w:rFonts w:ascii="Arial Narrow" w:hAnsi="Arial Narrow"/>
          <w:i/>
        </w:rPr>
        <w:t>das eigenartig jenseitige, das uns manchmal anweht aus ihnen.</w:t>
      </w:r>
      <w:r w:rsidR="00104C76" w:rsidRPr="00330A9C">
        <w:rPr>
          <w:rFonts w:ascii="Arial Narrow" w:hAnsi="Arial Narrow"/>
          <w:i/>
        </w:rPr>
        <w:t xml:space="preserve"> …. Und weil das Abbild noch fortdauerte, wenn das Abgebildete längst vergangen war, so lag auch die ungute Ahnung nicht fern, daß dem Abgebildeten, den Menschen und der Natur, ein geringerer Grad von Authentizität eigne als der Kopie, dass die Kopie das Original aushöhle, wie es auch heißt, daß einer, der seinem Doppelgänger begegnet, sich selber vernichtet fühlt.“</w:t>
      </w:r>
      <w:r w:rsidR="00104C76" w:rsidRPr="00330A9C">
        <w:rPr>
          <w:rFonts w:ascii="Arial Narrow" w:hAnsi="Arial Narrow"/>
        </w:rPr>
        <w:t xml:space="preserve"> Die Verwendung der Fotografien soll gleichsam den „</w:t>
      </w:r>
      <w:r w:rsidR="00104C76" w:rsidRPr="00330A9C">
        <w:rPr>
          <w:rFonts w:ascii="Arial Narrow" w:hAnsi="Arial Narrow"/>
          <w:i/>
        </w:rPr>
        <w:t>Schrecken der sukzessiven Derealisierung</w:t>
      </w:r>
      <w:r w:rsidR="00104C76" w:rsidRPr="00330A9C">
        <w:rPr>
          <w:rFonts w:ascii="Arial Narrow" w:hAnsi="Arial Narrow"/>
        </w:rPr>
        <w:t>“ (Sebald) des Gelesenen oder des Geschauten vergegenwärtig</w:t>
      </w:r>
      <w:r w:rsidR="0062757D">
        <w:rPr>
          <w:rFonts w:ascii="Arial Narrow" w:hAnsi="Arial Narrow"/>
        </w:rPr>
        <w:t>en. Wir beginnen zu ahnen, wo</w:t>
      </w:r>
      <w:r w:rsidR="00104C76" w:rsidRPr="00330A9C">
        <w:rPr>
          <w:rFonts w:ascii="Arial Narrow" w:hAnsi="Arial Narrow"/>
        </w:rPr>
        <w:t xml:space="preserve"> die Wendung „zu Tode fotografiert“ </w:t>
      </w:r>
      <w:r w:rsidR="00C275FD" w:rsidRPr="00330A9C">
        <w:rPr>
          <w:rFonts w:ascii="Arial Narrow" w:hAnsi="Arial Narrow"/>
        </w:rPr>
        <w:t>ihren Anfang genommen hat.</w:t>
      </w:r>
    </w:p>
    <w:p w:rsidR="0016723A" w:rsidRPr="00330A9C" w:rsidRDefault="0016723A" w:rsidP="00F30192">
      <w:pPr>
        <w:ind w:left="567" w:firstLine="567"/>
        <w:jc w:val="both"/>
        <w:rPr>
          <w:rFonts w:ascii="Arial Narrow" w:hAnsi="Arial Narrow"/>
          <w:i/>
        </w:rPr>
      </w:pPr>
    </w:p>
    <w:p w:rsidR="00F0642B" w:rsidRPr="00330A9C" w:rsidRDefault="003E7CBD" w:rsidP="00F30192">
      <w:pPr>
        <w:ind w:left="567" w:firstLine="567"/>
        <w:jc w:val="both"/>
        <w:rPr>
          <w:rFonts w:ascii="Arial Narrow" w:hAnsi="Arial Narrow"/>
        </w:rPr>
      </w:pPr>
      <w:r w:rsidRPr="00330A9C">
        <w:rPr>
          <w:rFonts w:ascii="Arial Narrow" w:hAnsi="Arial Narrow"/>
        </w:rPr>
        <w:t>Di</w:t>
      </w:r>
      <w:r w:rsidR="005A5AF1" w:rsidRPr="00330A9C">
        <w:rPr>
          <w:rFonts w:ascii="Arial Narrow" w:hAnsi="Arial Narrow"/>
        </w:rPr>
        <w:t>e Enttäuschung über das Ende dieses</w:t>
      </w:r>
      <w:r w:rsidR="00296EBB" w:rsidRPr="00330A9C">
        <w:rPr>
          <w:rFonts w:ascii="Arial Narrow" w:hAnsi="Arial Narrow"/>
        </w:rPr>
        <w:t xml:space="preserve"> meine Gefühlslage auf eigenartige, mir zunä</w:t>
      </w:r>
      <w:r w:rsidR="0062757D">
        <w:rPr>
          <w:rFonts w:ascii="Arial Narrow" w:hAnsi="Arial Narrow"/>
        </w:rPr>
        <w:t>chst selbst nicht klar werdende</w:t>
      </w:r>
      <w:r w:rsidR="00296EBB" w:rsidRPr="00330A9C">
        <w:rPr>
          <w:rFonts w:ascii="Arial Narrow" w:hAnsi="Arial Narrow"/>
        </w:rPr>
        <w:t xml:space="preserve"> Weise unablässig bestätigenden</w:t>
      </w:r>
      <w:r w:rsidRPr="00330A9C">
        <w:rPr>
          <w:rFonts w:ascii="Arial Narrow" w:hAnsi="Arial Narrow"/>
        </w:rPr>
        <w:t xml:space="preserve"> Buches wurde getröstet dadurch, dass ich, nachdem ich den letzten Satz gelesen hatte</w:t>
      </w:r>
      <w:r w:rsidR="00907BF4" w:rsidRPr="00330A9C">
        <w:rPr>
          <w:rFonts w:ascii="Arial Narrow" w:hAnsi="Arial Narrow"/>
        </w:rPr>
        <w:t xml:space="preserve"> (</w:t>
      </w:r>
      <w:r w:rsidR="001C7710" w:rsidRPr="00330A9C">
        <w:rPr>
          <w:rFonts w:ascii="Arial Narrow" w:hAnsi="Arial Narrow"/>
        </w:rPr>
        <w:t xml:space="preserve"> „…</w:t>
      </w:r>
      <w:r w:rsidR="001C7710" w:rsidRPr="00330A9C">
        <w:rPr>
          <w:rFonts w:ascii="Arial Narrow" w:hAnsi="Arial Narrow"/>
          <w:i/>
        </w:rPr>
        <w:t xml:space="preserve">in Holland sei es zu seiner Zeit Sitte gewesen, im Hause eines Verstorbenen alle Spiegel und alle Bilder, auf denen Landschaften, Menschen oder Früchte der Felder zu sehen waren, mit seidenem Trauerflor </w:t>
      </w:r>
      <w:r w:rsidR="002047FC" w:rsidRPr="00330A9C">
        <w:rPr>
          <w:rFonts w:ascii="Arial Narrow" w:hAnsi="Arial Narrow"/>
          <w:i/>
        </w:rPr>
        <w:t xml:space="preserve">zu </w:t>
      </w:r>
      <w:r w:rsidR="001C7710" w:rsidRPr="00330A9C">
        <w:rPr>
          <w:rFonts w:ascii="Arial Narrow" w:hAnsi="Arial Narrow"/>
          <w:i/>
        </w:rPr>
        <w:t>verhängen, damit nicht die den Körper verlassende Seele auf ihrer letzten Reise abgelenkt würde, sei es durch ihren eigenen Anblick, sei es durch den ihrer bald auf immer verlorenen</w:t>
      </w:r>
      <w:r w:rsidR="002047FC" w:rsidRPr="00330A9C">
        <w:rPr>
          <w:rFonts w:ascii="Arial Narrow" w:hAnsi="Arial Narrow"/>
          <w:i/>
        </w:rPr>
        <w:t xml:space="preserve"> Heimat“)</w:t>
      </w:r>
      <w:r w:rsidR="0062757D">
        <w:rPr>
          <w:rFonts w:ascii="Arial Narrow" w:hAnsi="Arial Narrow"/>
        </w:rPr>
        <w:t>,</w:t>
      </w:r>
      <w:r w:rsidRPr="00330A9C">
        <w:rPr>
          <w:rFonts w:ascii="Arial Narrow" w:hAnsi="Arial Narrow"/>
        </w:rPr>
        <w:t xml:space="preserve"> </w:t>
      </w:r>
      <w:r w:rsidR="003F7C7B" w:rsidRPr="00330A9C">
        <w:rPr>
          <w:rFonts w:ascii="Arial Narrow" w:hAnsi="Arial Narrow"/>
        </w:rPr>
        <w:t xml:space="preserve">ohne jegliche Unterbrechung </w:t>
      </w:r>
      <w:r w:rsidRPr="00330A9C">
        <w:rPr>
          <w:rFonts w:ascii="Arial Narrow" w:hAnsi="Arial Narrow"/>
        </w:rPr>
        <w:t xml:space="preserve">fortgefahren bin mit dem Lesen </w:t>
      </w:r>
      <w:r w:rsidR="008F03DA" w:rsidRPr="00330A9C">
        <w:rPr>
          <w:rFonts w:ascii="Arial Narrow" w:hAnsi="Arial Narrow"/>
        </w:rPr>
        <w:t>und zwar wieder des</w:t>
      </w:r>
      <w:r w:rsidRPr="00330A9C">
        <w:rPr>
          <w:rFonts w:ascii="Arial Narrow" w:hAnsi="Arial Narrow"/>
        </w:rPr>
        <w:t xml:space="preserve"> ersten Satz</w:t>
      </w:r>
      <w:r w:rsidR="003F7C7B" w:rsidRPr="00330A9C">
        <w:rPr>
          <w:rFonts w:ascii="Arial Narrow" w:hAnsi="Arial Narrow"/>
        </w:rPr>
        <w:t xml:space="preserve">es des Buches </w:t>
      </w:r>
      <w:r w:rsidRPr="00330A9C">
        <w:rPr>
          <w:rFonts w:ascii="Arial Narrow" w:hAnsi="Arial Narrow"/>
        </w:rPr>
        <w:t xml:space="preserve"> </w:t>
      </w:r>
      <w:r w:rsidR="002047FC" w:rsidRPr="00330A9C">
        <w:rPr>
          <w:rFonts w:ascii="Arial Narrow" w:hAnsi="Arial Narrow"/>
        </w:rPr>
        <w:t>(„</w:t>
      </w:r>
      <w:r w:rsidR="002047FC" w:rsidRPr="00330A9C">
        <w:rPr>
          <w:rFonts w:ascii="Arial Narrow" w:hAnsi="Arial Narrow"/>
          <w:i/>
        </w:rPr>
        <w:t>Im August</w:t>
      </w:r>
      <w:r w:rsidR="00775BCB" w:rsidRPr="00330A9C">
        <w:rPr>
          <w:rFonts w:ascii="Arial Narrow" w:hAnsi="Arial Narrow"/>
          <w:i/>
        </w:rPr>
        <w:t xml:space="preserve"> 1992, als die Hundstage ihrem E</w:t>
      </w:r>
      <w:r w:rsidR="002047FC" w:rsidRPr="00330A9C">
        <w:rPr>
          <w:rFonts w:ascii="Arial Narrow" w:hAnsi="Arial Narrow"/>
          <w:i/>
        </w:rPr>
        <w:t>nde zugingen, machte ich mich auf eine Fußreise</w:t>
      </w:r>
      <w:r w:rsidR="00775BCB" w:rsidRPr="00330A9C">
        <w:rPr>
          <w:rFonts w:ascii="Arial Narrow" w:hAnsi="Arial Narrow"/>
          <w:i/>
        </w:rPr>
        <w:t xml:space="preserve"> durch die ostenglische Grafschaft Suffolk in der Hoffnung, der nach dem Abschluss einer größeren Arbeit in mir sich ausbreitenden Leere entkommen zu können.“)</w:t>
      </w:r>
      <w:r w:rsidR="002047FC" w:rsidRPr="00330A9C">
        <w:rPr>
          <w:rFonts w:ascii="Arial Narrow" w:hAnsi="Arial Narrow"/>
        </w:rPr>
        <w:t xml:space="preserve">  </w:t>
      </w:r>
      <w:r w:rsidRPr="00330A9C">
        <w:rPr>
          <w:rFonts w:ascii="Arial Narrow" w:hAnsi="Arial Narrow"/>
        </w:rPr>
        <w:t>und so weiterlesend mi</w:t>
      </w:r>
      <w:r w:rsidR="00775BCB" w:rsidRPr="00330A9C">
        <w:rPr>
          <w:rFonts w:ascii="Arial Narrow" w:hAnsi="Arial Narrow"/>
        </w:rPr>
        <w:t>ch zum zweiten Mal hineinfügte,</w:t>
      </w:r>
      <w:r w:rsidRPr="00330A9C">
        <w:rPr>
          <w:rFonts w:ascii="Arial Narrow" w:hAnsi="Arial Narrow"/>
        </w:rPr>
        <w:t xml:space="preserve"> um alles </w:t>
      </w:r>
      <w:r w:rsidR="00775BCB" w:rsidRPr="00330A9C">
        <w:rPr>
          <w:rFonts w:ascii="Arial Narrow" w:hAnsi="Arial Narrow"/>
        </w:rPr>
        <w:t xml:space="preserve">Gelesene </w:t>
      </w:r>
      <w:r w:rsidRPr="00330A9C">
        <w:rPr>
          <w:rFonts w:ascii="Arial Narrow" w:hAnsi="Arial Narrow"/>
        </w:rPr>
        <w:t>noch einmal und wieder</w:t>
      </w:r>
      <w:r w:rsidR="0040769A" w:rsidRPr="00330A9C">
        <w:rPr>
          <w:rFonts w:ascii="Arial Narrow" w:hAnsi="Arial Narrow"/>
        </w:rPr>
        <w:t xml:space="preserve"> neu</w:t>
      </w:r>
      <w:r w:rsidRPr="00330A9C">
        <w:rPr>
          <w:rFonts w:ascii="Arial Narrow" w:hAnsi="Arial Narrow"/>
        </w:rPr>
        <w:t xml:space="preserve"> und </w:t>
      </w:r>
      <w:r w:rsidR="0040769A" w:rsidRPr="00330A9C">
        <w:rPr>
          <w:rFonts w:ascii="Arial Narrow" w:hAnsi="Arial Narrow"/>
        </w:rPr>
        <w:t xml:space="preserve">noch </w:t>
      </w:r>
      <w:r w:rsidRPr="00330A9C">
        <w:rPr>
          <w:rFonts w:ascii="Arial Narrow" w:hAnsi="Arial Narrow"/>
        </w:rPr>
        <w:t>intensiver</w:t>
      </w:r>
      <w:r w:rsidR="00775BCB" w:rsidRPr="00330A9C">
        <w:rPr>
          <w:rFonts w:ascii="Arial Narrow" w:hAnsi="Arial Narrow"/>
        </w:rPr>
        <w:t xml:space="preserve"> zu durchleben.</w:t>
      </w:r>
      <w:r w:rsidR="003B04ED" w:rsidRPr="00330A9C">
        <w:rPr>
          <w:rFonts w:ascii="Arial Narrow" w:hAnsi="Arial Narrow"/>
        </w:rPr>
        <w:t xml:space="preserve"> </w:t>
      </w:r>
      <w:r w:rsidR="007F2A9D" w:rsidRPr="00330A9C">
        <w:rPr>
          <w:rFonts w:ascii="Arial Narrow" w:hAnsi="Arial Narrow"/>
        </w:rPr>
        <w:t xml:space="preserve"> </w:t>
      </w:r>
    </w:p>
    <w:p w:rsidR="003F61B4" w:rsidRPr="00330A9C" w:rsidRDefault="003F61B4" w:rsidP="00F30192">
      <w:pPr>
        <w:ind w:left="567" w:firstLine="567"/>
        <w:jc w:val="both"/>
        <w:rPr>
          <w:rFonts w:ascii="Arial Narrow" w:hAnsi="Arial Narrow"/>
        </w:rPr>
      </w:pPr>
    </w:p>
    <w:p w:rsidR="00A90D49" w:rsidRPr="00330A9C" w:rsidRDefault="00296EBB" w:rsidP="00F30192">
      <w:pPr>
        <w:ind w:left="567" w:firstLine="567"/>
        <w:jc w:val="both"/>
        <w:rPr>
          <w:rFonts w:ascii="Arial Narrow" w:hAnsi="Arial Narrow"/>
        </w:rPr>
      </w:pPr>
      <w:r w:rsidRPr="00330A9C">
        <w:rPr>
          <w:rFonts w:ascii="Arial Narrow" w:hAnsi="Arial Narrow"/>
        </w:rPr>
        <w:t>K</w:t>
      </w:r>
      <w:r w:rsidR="00A90D49" w:rsidRPr="00330A9C">
        <w:rPr>
          <w:rFonts w:ascii="Arial Narrow" w:hAnsi="Arial Narrow"/>
        </w:rPr>
        <w:t>urz nach Beginn d</w:t>
      </w:r>
      <w:r w:rsidR="00105680" w:rsidRPr="00330A9C">
        <w:rPr>
          <w:rFonts w:ascii="Arial Narrow" w:hAnsi="Arial Narrow"/>
        </w:rPr>
        <w:t>er zweiten Runde der Lektüre</w:t>
      </w:r>
      <w:r w:rsidR="00A90D49" w:rsidRPr="00330A9C">
        <w:rPr>
          <w:rFonts w:ascii="Arial Narrow" w:hAnsi="Arial Narrow"/>
        </w:rPr>
        <w:t xml:space="preserve"> </w:t>
      </w:r>
      <w:r w:rsidRPr="00330A9C">
        <w:rPr>
          <w:rFonts w:ascii="Arial Narrow" w:hAnsi="Arial Narrow"/>
        </w:rPr>
        <w:t xml:space="preserve">erstand ich, </w:t>
      </w:r>
      <w:r w:rsidR="00A90D49" w:rsidRPr="00330A9C">
        <w:rPr>
          <w:rFonts w:ascii="Arial Narrow" w:hAnsi="Arial Narrow"/>
        </w:rPr>
        <w:t xml:space="preserve">um mir eine Vorstellung machen zu können von den </w:t>
      </w:r>
      <w:r w:rsidR="00E4656E" w:rsidRPr="00330A9C">
        <w:rPr>
          <w:rFonts w:ascii="Arial Narrow" w:hAnsi="Arial Narrow"/>
        </w:rPr>
        <w:t xml:space="preserve">traurigen, verfallenden </w:t>
      </w:r>
      <w:r w:rsidR="00A90D49" w:rsidRPr="00330A9C">
        <w:rPr>
          <w:rFonts w:ascii="Arial Narrow" w:hAnsi="Arial Narrow"/>
        </w:rPr>
        <w:t>Weilern, Dörfern und Städten Ostenglands,</w:t>
      </w:r>
      <w:r w:rsidR="00E24A9B" w:rsidRPr="00330A9C">
        <w:rPr>
          <w:rFonts w:ascii="Arial Narrow" w:hAnsi="Arial Narrow"/>
        </w:rPr>
        <w:t xml:space="preserve"> </w:t>
      </w:r>
      <w:r w:rsidR="00A90D49" w:rsidRPr="00330A9C">
        <w:rPr>
          <w:rFonts w:ascii="Arial Narrow" w:hAnsi="Arial Narrow"/>
        </w:rPr>
        <w:t xml:space="preserve"> welche der Autor auf seiner Fußreise </w:t>
      </w:r>
      <w:r w:rsidR="00E24A9B" w:rsidRPr="00330A9C">
        <w:rPr>
          <w:rFonts w:ascii="Arial Narrow" w:hAnsi="Arial Narrow"/>
        </w:rPr>
        <w:t>durchlaufen oder in denen er sich aufgehalten hatte</w:t>
      </w:r>
      <w:r w:rsidR="001857B6" w:rsidRPr="00330A9C">
        <w:rPr>
          <w:rFonts w:ascii="Arial Narrow" w:hAnsi="Arial Narrow"/>
        </w:rPr>
        <w:t>,</w:t>
      </w:r>
      <w:r w:rsidR="00E24A9B" w:rsidRPr="00330A9C">
        <w:rPr>
          <w:rFonts w:ascii="Arial Narrow" w:hAnsi="Arial Narrow"/>
        </w:rPr>
        <w:t xml:space="preserve"> und wo ich noch nie gewesen war und sei</w:t>
      </w:r>
      <w:r w:rsidRPr="00330A9C">
        <w:rPr>
          <w:rFonts w:ascii="Arial Narrow" w:hAnsi="Arial Narrow"/>
        </w:rPr>
        <w:t>ther auch nicht gewesen bin,</w:t>
      </w:r>
      <w:r w:rsidR="00E24A9B" w:rsidRPr="00330A9C">
        <w:rPr>
          <w:rFonts w:ascii="Arial Narrow" w:hAnsi="Arial Narrow"/>
        </w:rPr>
        <w:t xml:space="preserve"> eine Landkarte von der Gege</w:t>
      </w:r>
      <w:r w:rsidRPr="00330A9C">
        <w:rPr>
          <w:rFonts w:ascii="Arial Narrow" w:hAnsi="Arial Narrow"/>
        </w:rPr>
        <w:t>nd</w:t>
      </w:r>
      <w:r w:rsidR="00E24A9B" w:rsidRPr="00330A9C">
        <w:rPr>
          <w:rFonts w:ascii="Arial Narrow" w:hAnsi="Arial Narrow"/>
        </w:rPr>
        <w:t>. Nicht hin</w:t>
      </w:r>
      <w:r w:rsidR="001857B6" w:rsidRPr="00330A9C">
        <w:rPr>
          <w:rFonts w:ascii="Arial Narrow" w:hAnsi="Arial Narrow"/>
        </w:rPr>
        <w:t>ein</w:t>
      </w:r>
      <w:r w:rsidR="00E24A9B" w:rsidRPr="00330A9C">
        <w:rPr>
          <w:rFonts w:ascii="Arial Narrow" w:hAnsi="Arial Narrow"/>
        </w:rPr>
        <w:t>gefahren bin ich in diese, während der Le</w:t>
      </w:r>
      <w:r w:rsidR="0062757D">
        <w:rPr>
          <w:rFonts w:ascii="Arial Narrow" w:hAnsi="Arial Narrow"/>
        </w:rPr>
        <w:t>ktüre immer mythischer werdende</w:t>
      </w:r>
      <w:r w:rsidR="00E24A9B" w:rsidRPr="00330A9C">
        <w:rPr>
          <w:rFonts w:ascii="Arial Narrow" w:hAnsi="Arial Narrow"/>
        </w:rPr>
        <w:t xml:space="preserve"> Landschaft. Sondern habe mir eine Landkarte gekauft. Denn sich eine Vorstellung von Orten und Gegenden machen hat für mich immer schon</w:t>
      </w:r>
      <w:r w:rsidR="001857B6" w:rsidRPr="00330A9C">
        <w:rPr>
          <w:rFonts w:ascii="Arial Narrow" w:hAnsi="Arial Narrow"/>
        </w:rPr>
        <w:t xml:space="preserve"> von Kindesbeinen an</w:t>
      </w:r>
      <w:r w:rsidR="00E24A9B" w:rsidRPr="00330A9C">
        <w:rPr>
          <w:rFonts w:ascii="Arial Narrow" w:hAnsi="Arial Narrow"/>
        </w:rPr>
        <w:t xml:space="preserve"> bedeutet, sie auf Landkarten und Atlanten zu identifizieren. D</w:t>
      </w:r>
      <w:r w:rsidR="001857B6" w:rsidRPr="00330A9C">
        <w:rPr>
          <w:rFonts w:ascii="Arial Narrow" w:hAnsi="Arial Narrow"/>
        </w:rPr>
        <w:t>ort fand ich immer schon</w:t>
      </w:r>
      <w:r w:rsidR="00276A12" w:rsidRPr="00330A9C">
        <w:rPr>
          <w:rFonts w:ascii="Arial Narrow" w:hAnsi="Arial Narrow"/>
        </w:rPr>
        <w:t>,</w:t>
      </w:r>
      <w:r w:rsidR="001857B6" w:rsidRPr="00330A9C">
        <w:rPr>
          <w:rFonts w:ascii="Arial Narrow" w:hAnsi="Arial Narrow"/>
        </w:rPr>
        <w:t xml:space="preserve"> </w:t>
      </w:r>
      <w:r w:rsidR="00E24A9B" w:rsidRPr="00330A9C">
        <w:rPr>
          <w:rFonts w:ascii="Arial Narrow" w:hAnsi="Arial Narrow"/>
        </w:rPr>
        <w:t xml:space="preserve">durch mehr oder weniger abstrakte Zeichen und Linien, die Straßen, Ländergrenzen, Küstenlinien, Eisenbahnlinien, </w:t>
      </w:r>
      <w:r w:rsidR="00E24A9B" w:rsidRPr="00330A9C">
        <w:rPr>
          <w:rFonts w:ascii="Arial Narrow" w:hAnsi="Arial Narrow"/>
        </w:rPr>
        <w:lastRenderedPageBreak/>
        <w:t>Höhenverläuf</w:t>
      </w:r>
      <w:r w:rsidR="0062757D">
        <w:rPr>
          <w:rFonts w:ascii="Arial Narrow" w:hAnsi="Arial Narrow"/>
        </w:rPr>
        <w:t>e, Kanäle, Breiten- und Längeng</w:t>
      </w:r>
      <w:r w:rsidR="00E24A9B" w:rsidRPr="00330A9C">
        <w:rPr>
          <w:rFonts w:ascii="Arial Narrow" w:hAnsi="Arial Narrow"/>
        </w:rPr>
        <w:t>rade oder ander</w:t>
      </w:r>
      <w:r w:rsidR="001857B6" w:rsidRPr="00330A9C">
        <w:rPr>
          <w:rFonts w:ascii="Arial Narrow" w:hAnsi="Arial Narrow"/>
        </w:rPr>
        <w:t>e</w:t>
      </w:r>
      <w:r w:rsidR="00E24A9B" w:rsidRPr="00330A9C">
        <w:rPr>
          <w:rFonts w:ascii="Arial Narrow" w:hAnsi="Arial Narrow"/>
        </w:rPr>
        <w:t xml:space="preserve"> geographisch</w:t>
      </w:r>
      <w:r w:rsidR="001857B6" w:rsidRPr="00330A9C">
        <w:rPr>
          <w:rFonts w:ascii="Arial Narrow" w:hAnsi="Arial Narrow"/>
        </w:rPr>
        <w:t xml:space="preserve">-topologische Wirklichkeiten repräsentierten, die Existenz der namentlich benannten Orte beglaubigt und als unwiderlegbar dokumentiert. </w:t>
      </w:r>
      <w:r w:rsidR="00693AB4" w:rsidRPr="00330A9C">
        <w:rPr>
          <w:rFonts w:ascii="Arial Narrow" w:hAnsi="Arial Narrow"/>
        </w:rPr>
        <w:t>Vielfach ist es bei dieser Art der abstrakten, risikolosen Überzeugungsbildung</w:t>
      </w:r>
      <w:r w:rsidR="001857B6" w:rsidRPr="00330A9C">
        <w:rPr>
          <w:rFonts w:ascii="Arial Narrow" w:hAnsi="Arial Narrow"/>
        </w:rPr>
        <w:t xml:space="preserve"> nicht geblieben, ich bin </w:t>
      </w:r>
      <w:r w:rsidR="00693AB4" w:rsidRPr="00330A9C">
        <w:rPr>
          <w:rFonts w:ascii="Arial Narrow" w:hAnsi="Arial Narrow"/>
        </w:rPr>
        <w:t xml:space="preserve">tatsächlich hinausgegangen, </w:t>
      </w:r>
      <w:r w:rsidR="001857B6" w:rsidRPr="00330A9C">
        <w:rPr>
          <w:rFonts w:ascii="Arial Narrow" w:hAnsi="Arial Narrow"/>
        </w:rPr>
        <w:t>gereist, hinge</w:t>
      </w:r>
      <w:r w:rsidR="00693AB4" w:rsidRPr="00330A9C">
        <w:rPr>
          <w:rFonts w:ascii="Arial Narrow" w:hAnsi="Arial Narrow"/>
        </w:rPr>
        <w:t>fahren, aber in keinem einzigen Fall</w:t>
      </w:r>
      <w:r w:rsidRPr="00330A9C">
        <w:rPr>
          <w:rFonts w:ascii="Arial Narrow" w:hAnsi="Arial Narrow"/>
        </w:rPr>
        <w:t xml:space="preserve"> habe ich</w:t>
      </w:r>
      <w:r w:rsidR="007713BB" w:rsidRPr="00330A9C">
        <w:rPr>
          <w:rFonts w:ascii="Arial Narrow" w:hAnsi="Arial Narrow"/>
        </w:rPr>
        <w:t xml:space="preserve"> die auf Landkarten und in den Atlanten von mir entdeckten Orte</w:t>
      </w:r>
      <w:r w:rsidR="001857B6" w:rsidRPr="00330A9C">
        <w:rPr>
          <w:rFonts w:ascii="Arial Narrow" w:hAnsi="Arial Narrow"/>
        </w:rPr>
        <w:t xml:space="preserve"> </w:t>
      </w:r>
      <w:r w:rsidRPr="00330A9C">
        <w:rPr>
          <w:rFonts w:ascii="Arial Narrow" w:hAnsi="Arial Narrow"/>
        </w:rPr>
        <w:t xml:space="preserve">wirklich </w:t>
      </w:r>
      <w:r w:rsidR="001857B6" w:rsidRPr="00330A9C">
        <w:rPr>
          <w:rFonts w:ascii="Arial Narrow" w:hAnsi="Arial Narrow"/>
        </w:rPr>
        <w:t xml:space="preserve">er </w:t>
      </w:r>
      <w:r w:rsidR="00693AB4" w:rsidRPr="00330A9C">
        <w:rPr>
          <w:rFonts w:ascii="Arial Narrow" w:hAnsi="Arial Narrow"/>
        </w:rPr>
        <w:t>–</w:t>
      </w:r>
      <w:r w:rsidR="001857B6" w:rsidRPr="00330A9C">
        <w:rPr>
          <w:rFonts w:ascii="Arial Narrow" w:hAnsi="Arial Narrow"/>
        </w:rPr>
        <w:t xml:space="preserve"> fahren</w:t>
      </w:r>
      <w:r w:rsidR="008F03DA" w:rsidRPr="00330A9C">
        <w:rPr>
          <w:rFonts w:ascii="Arial Narrow" w:hAnsi="Arial Narrow"/>
        </w:rPr>
        <w:t>. Ich erfuhr</w:t>
      </w:r>
      <w:r w:rsidRPr="00330A9C">
        <w:rPr>
          <w:rFonts w:ascii="Arial Narrow" w:hAnsi="Arial Narrow"/>
        </w:rPr>
        <w:t xml:space="preserve"> dort immer nur mich als mir selbst Fremden.</w:t>
      </w:r>
      <w:r w:rsidR="00693AB4" w:rsidRPr="00330A9C">
        <w:rPr>
          <w:rFonts w:ascii="Arial Narrow" w:hAnsi="Arial Narrow"/>
        </w:rPr>
        <w:t>-</w:t>
      </w:r>
      <w:r w:rsidR="00436F07" w:rsidRPr="00330A9C">
        <w:rPr>
          <w:rFonts w:ascii="Arial Narrow" w:hAnsi="Arial Narrow"/>
        </w:rPr>
        <w:t xml:space="preserve"> Unterwegs, schreibt Sebald dazu noch, ergeht es mir „</w:t>
      </w:r>
      <w:r w:rsidR="00436F07" w:rsidRPr="00330A9C">
        <w:rPr>
          <w:rFonts w:ascii="Arial Narrow" w:hAnsi="Arial Narrow"/>
          <w:i/>
        </w:rPr>
        <w:t>nicht selten wie dem Grillparzer. Wie er finde ich an nichts Gefallen, bin von allen Sehenswürdigkeiten maßlos enttäuscht und wäre, wie ich oft meine, viel besser mit meinen Landkarten und F</w:t>
      </w:r>
      <w:r w:rsidR="00FA319B" w:rsidRPr="00330A9C">
        <w:rPr>
          <w:rFonts w:ascii="Arial Narrow" w:hAnsi="Arial Narrow"/>
          <w:i/>
        </w:rPr>
        <w:t xml:space="preserve">ahrplänen zu Hause geblieben.“ </w:t>
      </w:r>
    </w:p>
    <w:p w:rsidR="001857B6" w:rsidRPr="00330A9C" w:rsidRDefault="001857B6" w:rsidP="00F30192">
      <w:pPr>
        <w:ind w:left="567" w:firstLine="567"/>
        <w:jc w:val="both"/>
        <w:rPr>
          <w:rFonts w:ascii="Arial Narrow" w:hAnsi="Arial Narrow"/>
        </w:rPr>
      </w:pPr>
    </w:p>
    <w:p w:rsidR="001857B6" w:rsidRPr="00330A9C" w:rsidRDefault="00C14834" w:rsidP="00F30192">
      <w:pPr>
        <w:ind w:left="567" w:firstLine="567"/>
        <w:jc w:val="both"/>
        <w:rPr>
          <w:rFonts w:ascii="Arial Narrow" w:hAnsi="Arial Narrow"/>
        </w:rPr>
      </w:pPr>
      <w:r>
        <w:rPr>
          <w:rFonts w:ascii="Arial Narrow" w:hAnsi="Arial Narrow"/>
        </w:rPr>
        <w:t>I</w:t>
      </w:r>
      <w:r w:rsidR="003F61B4" w:rsidRPr="00330A9C">
        <w:rPr>
          <w:rFonts w:ascii="Arial Narrow" w:hAnsi="Arial Narrow"/>
        </w:rPr>
        <w:t xml:space="preserve">ch </w:t>
      </w:r>
      <w:r>
        <w:rPr>
          <w:rFonts w:ascii="Arial Narrow" w:hAnsi="Arial Narrow"/>
        </w:rPr>
        <w:t xml:space="preserve">bin </w:t>
      </w:r>
      <w:r w:rsidR="003F61B4" w:rsidRPr="00330A9C">
        <w:rPr>
          <w:rFonts w:ascii="Arial Narrow" w:hAnsi="Arial Narrow"/>
        </w:rPr>
        <w:t>zum Kauf einer möglichst genauen Karte des südöstlichen England</w:t>
      </w:r>
      <w:r w:rsidR="00867073">
        <w:rPr>
          <w:rFonts w:ascii="Arial Narrow" w:hAnsi="Arial Narrow"/>
        </w:rPr>
        <w:t>s</w:t>
      </w:r>
      <w:r w:rsidR="003F61B4" w:rsidRPr="00330A9C">
        <w:rPr>
          <w:rFonts w:ascii="Arial Narrow" w:hAnsi="Arial Narrow"/>
        </w:rPr>
        <w:t xml:space="preserve"> in den Münchner </w:t>
      </w:r>
      <w:r w:rsidR="005634EA">
        <w:rPr>
          <w:rFonts w:ascii="Arial Narrow" w:hAnsi="Arial Narrow"/>
        </w:rPr>
        <w:t>„</w:t>
      </w:r>
      <w:r w:rsidR="003F61B4" w:rsidRPr="00330A9C">
        <w:rPr>
          <w:rFonts w:ascii="Arial Narrow" w:hAnsi="Arial Narrow"/>
        </w:rPr>
        <w:t>Geobuc</w:t>
      </w:r>
      <w:r w:rsidR="008C2BDB" w:rsidRPr="00330A9C">
        <w:rPr>
          <w:rFonts w:ascii="Arial Narrow" w:hAnsi="Arial Narrow"/>
        </w:rPr>
        <w:t>hla</w:t>
      </w:r>
      <w:r w:rsidR="003F61B4" w:rsidRPr="00330A9C">
        <w:rPr>
          <w:rFonts w:ascii="Arial Narrow" w:hAnsi="Arial Narrow"/>
        </w:rPr>
        <w:t>den</w:t>
      </w:r>
      <w:r w:rsidR="005634EA">
        <w:rPr>
          <w:rFonts w:ascii="Arial Narrow" w:hAnsi="Arial Narrow"/>
        </w:rPr>
        <w:t>“</w:t>
      </w:r>
      <w:r>
        <w:rPr>
          <w:rFonts w:ascii="Arial Narrow" w:hAnsi="Arial Narrow"/>
        </w:rPr>
        <w:t xml:space="preserve"> gegangen</w:t>
      </w:r>
      <w:r w:rsidR="005634EA">
        <w:rPr>
          <w:rFonts w:ascii="Arial Narrow" w:hAnsi="Arial Narrow"/>
        </w:rPr>
        <w:t>. Dieser</w:t>
      </w:r>
      <w:r w:rsidR="003F61B4" w:rsidRPr="00330A9C">
        <w:rPr>
          <w:rFonts w:ascii="Arial Narrow" w:hAnsi="Arial Narrow"/>
        </w:rPr>
        <w:t xml:space="preserve"> im innersten München, im offiziell auch so ge</w:t>
      </w:r>
      <w:r>
        <w:rPr>
          <w:rFonts w:ascii="Arial Narrow" w:hAnsi="Arial Narrow"/>
        </w:rPr>
        <w:t>nannten ‚Rosental‘ gelegene B</w:t>
      </w:r>
      <w:r w:rsidR="003F61B4" w:rsidRPr="00330A9C">
        <w:rPr>
          <w:rFonts w:ascii="Arial Narrow" w:hAnsi="Arial Narrow"/>
        </w:rPr>
        <w:t xml:space="preserve">uchladen </w:t>
      </w:r>
      <w:r w:rsidR="00B13203" w:rsidRPr="00330A9C">
        <w:rPr>
          <w:rFonts w:ascii="Arial Narrow" w:hAnsi="Arial Narrow"/>
        </w:rPr>
        <w:t>ist eigentlich, wenn ich mich recht besinne und ernsthaft einen Vergleich sogar mit der</w:t>
      </w:r>
      <w:r w:rsidR="00867073">
        <w:rPr>
          <w:rFonts w:ascii="Arial Narrow" w:hAnsi="Arial Narrow"/>
        </w:rPr>
        <w:t xml:space="preserve"> Buchhandlung Lehmkuhl</w:t>
      </w:r>
      <w:r w:rsidR="00B13203" w:rsidRPr="00330A9C">
        <w:rPr>
          <w:rFonts w:ascii="Arial Narrow" w:hAnsi="Arial Narrow"/>
        </w:rPr>
        <w:t xml:space="preserve"> anstelle, der mir in München immer im wahrsten Sinne des Wortes liebst</w:t>
      </w:r>
      <w:r w:rsidR="005634EA">
        <w:rPr>
          <w:rFonts w:ascii="Arial Narrow" w:hAnsi="Arial Narrow"/>
        </w:rPr>
        <w:t>e</w:t>
      </w:r>
      <w:r w:rsidR="00B13203" w:rsidRPr="00330A9C">
        <w:rPr>
          <w:rFonts w:ascii="Arial Narrow" w:hAnsi="Arial Narrow"/>
        </w:rPr>
        <w:t xml:space="preserve"> gewesen</w:t>
      </w:r>
      <w:r w:rsidR="00040BB5" w:rsidRPr="00330A9C">
        <w:rPr>
          <w:rFonts w:ascii="Arial Narrow" w:hAnsi="Arial Narrow"/>
        </w:rPr>
        <w:t>. Denn nur in ihm konnte und kann ich meine</w:t>
      </w:r>
      <w:r w:rsidR="008C2BDB" w:rsidRPr="00330A9C">
        <w:rPr>
          <w:rFonts w:ascii="Arial Narrow" w:hAnsi="Arial Narrow"/>
        </w:rPr>
        <w:t xml:space="preserve"> mich immer wieder heimsuchenden Tagträum</w:t>
      </w:r>
      <w:r w:rsidR="00040BB5" w:rsidRPr="00330A9C">
        <w:rPr>
          <w:rFonts w:ascii="Arial Narrow" w:hAnsi="Arial Narrow"/>
        </w:rPr>
        <w:t>e</w:t>
      </w:r>
      <w:r w:rsidR="00105680" w:rsidRPr="00330A9C">
        <w:rPr>
          <w:rFonts w:ascii="Arial Narrow" w:hAnsi="Arial Narrow"/>
        </w:rPr>
        <w:t xml:space="preserve"> vom Wegfahren, Reisen, Weglaufen</w:t>
      </w:r>
      <w:r w:rsidR="008C2BDB" w:rsidRPr="00330A9C">
        <w:rPr>
          <w:rFonts w:ascii="Arial Narrow" w:hAnsi="Arial Narrow"/>
        </w:rPr>
        <w:t xml:space="preserve">, Fliegen, Schwimmen, Weggehen, von den alles, auch mich selbst hinter mich lassenden </w:t>
      </w:r>
      <w:r w:rsidR="003F7C7B" w:rsidRPr="00330A9C">
        <w:rPr>
          <w:rFonts w:ascii="Arial Narrow" w:hAnsi="Arial Narrow"/>
        </w:rPr>
        <w:t xml:space="preserve">wunderbar gelingenden </w:t>
      </w:r>
      <w:r w:rsidR="008C2BDB" w:rsidRPr="00330A9C">
        <w:rPr>
          <w:rFonts w:ascii="Arial Narrow" w:hAnsi="Arial Narrow"/>
        </w:rPr>
        <w:t>Fluchten</w:t>
      </w:r>
      <w:r w:rsidR="00B13203" w:rsidRPr="00330A9C">
        <w:rPr>
          <w:rFonts w:ascii="Arial Narrow" w:hAnsi="Arial Narrow"/>
        </w:rPr>
        <w:t xml:space="preserve"> </w:t>
      </w:r>
      <w:r w:rsidR="00040BB5" w:rsidRPr="00330A9C">
        <w:rPr>
          <w:rFonts w:ascii="Arial Narrow" w:hAnsi="Arial Narrow"/>
        </w:rPr>
        <w:t>verbinden mit</w:t>
      </w:r>
      <w:r w:rsidR="008C2BDB" w:rsidRPr="00330A9C">
        <w:rPr>
          <w:rFonts w:ascii="Arial Narrow" w:hAnsi="Arial Narrow"/>
        </w:rPr>
        <w:t xml:space="preserve"> meinen </w:t>
      </w:r>
      <w:r w:rsidR="00105680" w:rsidRPr="00330A9C">
        <w:rPr>
          <w:rFonts w:ascii="Arial Narrow" w:hAnsi="Arial Narrow"/>
        </w:rPr>
        <w:t xml:space="preserve">Nacht- und Alpträumen </w:t>
      </w:r>
      <w:r w:rsidR="008C2BDB" w:rsidRPr="00330A9C">
        <w:rPr>
          <w:rFonts w:ascii="Arial Narrow" w:hAnsi="Arial Narrow"/>
        </w:rPr>
        <w:t xml:space="preserve">vom nicht Wegfahren können, vom Aufgehalten werden, von verpassten Zügen, nicht </w:t>
      </w:r>
      <w:r w:rsidR="00293EF3" w:rsidRPr="00330A9C">
        <w:rPr>
          <w:rFonts w:ascii="Arial Narrow" w:hAnsi="Arial Narrow"/>
        </w:rPr>
        <w:t xml:space="preserve">rechtzeitig </w:t>
      </w:r>
      <w:r w:rsidR="008C2BDB" w:rsidRPr="00330A9C">
        <w:rPr>
          <w:rFonts w:ascii="Arial Narrow" w:hAnsi="Arial Narrow"/>
        </w:rPr>
        <w:t>erreichten Schiffen, fehlenden Fahrkarten</w:t>
      </w:r>
      <w:r w:rsidR="003F7C7B" w:rsidRPr="00330A9C">
        <w:rPr>
          <w:rFonts w:ascii="Arial Narrow" w:hAnsi="Arial Narrow"/>
        </w:rPr>
        <w:t>,</w:t>
      </w:r>
      <w:r w:rsidR="008C2BDB" w:rsidRPr="00330A9C">
        <w:rPr>
          <w:rFonts w:ascii="Arial Narrow" w:hAnsi="Arial Narrow"/>
        </w:rPr>
        <w:t xml:space="preserve"> ausgefallenen Flügen</w:t>
      </w:r>
      <w:r w:rsidR="003F7C7B" w:rsidRPr="00330A9C">
        <w:rPr>
          <w:rFonts w:ascii="Arial Narrow" w:hAnsi="Arial Narrow"/>
        </w:rPr>
        <w:t>, von Erdrutschen verschütteten Autos</w:t>
      </w:r>
      <w:r w:rsidR="00293EF3" w:rsidRPr="00330A9C">
        <w:rPr>
          <w:rFonts w:ascii="Arial Narrow" w:hAnsi="Arial Narrow"/>
        </w:rPr>
        <w:t>, umgeleiteten S-Bahnen</w:t>
      </w:r>
      <w:r w:rsidR="003F7C7B" w:rsidRPr="00330A9C">
        <w:rPr>
          <w:rFonts w:ascii="Arial Narrow" w:hAnsi="Arial Narrow"/>
        </w:rPr>
        <w:t xml:space="preserve">, </w:t>
      </w:r>
      <w:r w:rsidR="008C2BDB" w:rsidRPr="00330A9C">
        <w:rPr>
          <w:rFonts w:ascii="Arial Narrow" w:hAnsi="Arial Narrow"/>
        </w:rPr>
        <w:t>usw. usf.</w:t>
      </w:r>
      <w:r w:rsidR="008F03DA" w:rsidRPr="00330A9C">
        <w:rPr>
          <w:rFonts w:ascii="Arial Narrow" w:hAnsi="Arial Narrow"/>
        </w:rPr>
        <w:t>,</w:t>
      </w:r>
      <w:r w:rsidR="00ED4802" w:rsidRPr="00330A9C">
        <w:rPr>
          <w:rFonts w:ascii="Arial Narrow" w:hAnsi="Arial Narrow"/>
        </w:rPr>
        <w:t xml:space="preserve"> kann nur dort, in diesem Geobuchladen,</w:t>
      </w:r>
      <w:r w:rsidR="008C2BDB" w:rsidRPr="00330A9C">
        <w:rPr>
          <w:rFonts w:ascii="Arial Narrow" w:hAnsi="Arial Narrow"/>
        </w:rPr>
        <w:t xml:space="preserve"> </w:t>
      </w:r>
      <w:r w:rsidR="00040BB5" w:rsidRPr="00330A9C">
        <w:rPr>
          <w:rFonts w:ascii="Arial Narrow" w:hAnsi="Arial Narrow"/>
        </w:rPr>
        <w:t xml:space="preserve">diesen </w:t>
      </w:r>
      <w:r w:rsidR="00105680" w:rsidRPr="00330A9C">
        <w:rPr>
          <w:rFonts w:ascii="Arial Narrow" w:hAnsi="Arial Narrow"/>
        </w:rPr>
        <w:t xml:space="preserve"> Widerspruch zwischen Tag und Nacht, Wunsch und Angst in mir, </w:t>
      </w:r>
      <w:r w:rsidR="008F03DA" w:rsidRPr="00330A9C">
        <w:rPr>
          <w:rFonts w:ascii="Arial Narrow" w:hAnsi="Arial Narrow"/>
        </w:rPr>
        <w:t>in einer Art absonderlicher Vorstellung vo</w:t>
      </w:r>
      <w:r w:rsidR="005634EA">
        <w:rPr>
          <w:rFonts w:ascii="Arial Narrow" w:hAnsi="Arial Narrow"/>
        </w:rPr>
        <w:t>n mir, widerspruchslos zusammenfügen</w:t>
      </w:r>
      <w:r w:rsidR="00E4656E" w:rsidRPr="00330A9C">
        <w:rPr>
          <w:rFonts w:ascii="Arial Narrow" w:hAnsi="Arial Narrow"/>
        </w:rPr>
        <w:t xml:space="preserve"> und ausleben ohne wirkliche  Konsequenzen, ohne </w:t>
      </w:r>
      <w:r w:rsidR="007713BB" w:rsidRPr="00330A9C">
        <w:rPr>
          <w:rFonts w:ascii="Arial Narrow" w:hAnsi="Arial Narrow"/>
        </w:rPr>
        <w:t xml:space="preserve">scheinbar </w:t>
      </w:r>
      <w:r w:rsidR="00E4656E" w:rsidRPr="00330A9C">
        <w:rPr>
          <w:rFonts w:ascii="Arial Narrow" w:hAnsi="Arial Narrow"/>
        </w:rPr>
        <w:t>Verantwortung für das Weggehen</w:t>
      </w:r>
      <w:r w:rsidR="00120B8C">
        <w:rPr>
          <w:rFonts w:ascii="Arial Narrow" w:hAnsi="Arial Narrow"/>
        </w:rPr>
        <w:t>-</w:t>
      </w:r>
      <w:r w:rsidR="00E4656E" w:rsidRPr="00330A9C">
        <w:rPr>
          <w:rFonts w:ascii="Arial Narrow" w:hAnsi="Arial Narrow"/>
        </w:rPr>
        <w:t xml:space="preserve">wollen und </w:t>
      </w:r>
      <w:r w:rsidR="00296EBB" w:rsidRPr="00330A9C">
        <w:rPr>
          <w:rFonts w:ascii="Arial Narrow" w:hAnsi="Arial Narrow"/>
        </w:rPr>
        <w:t>zugleich Hierbleiben</w:t>
      </w:r>
      <w:r w:rsidR="00120B8C">
        <w:rPr>
          <w:rFonts w:ascii="Arial Narrow" w:hAnsi="Arial Narrow"/>
        </w:rPr>
        <w:t>-</w:t>
      </w:r>
      <w:r w:rsidR="00296EBB" w:rsidRPr="00330A9C">
        <w:rPr>
          <w:rFonts w:ascii="Arial Narrow" w:hAnsi="Arial Narrow"/>
        </w:rPr>
        <w:t>wollen</w:t>
      </w:r>
      <w:r w:rsidR="00F904F7" w:rsidRPr="00330A9C">
        <w:rPr>
          <w:rFonts w:ascii="Arial Narrow" w:hAnsi="Arial Narrow"/>
        </w:rPr>
        <w:t xml:space="preserve"> </w:t>
      </w:r>
      <w:r w:rsidR="00E4656E" w:rsidRPr="00330A9C">
        <w:rPr>
          <w:rFonts w:ascii="Arial Narrow" w:hAnsi="Arial Narrow"/>
        </w:rPr>
        <w:t>übernehmen</w:t>
      </w:r>
      <w:r w:rsidR="007713BB" w:rsidRPr="00330A9C">
        <w:rPr>
          <w:rFonts w:ascii="Arial Narrow" w:hAnsi="Arial Narrow"/>
        </w:rPr>
        <w:t xml:space="preserve"> zu müssen</w:t>
      </w:r>
      <w:r w:rsidR="00293EF3" w:rsidRPr="00330A9C">
        <w:rPr>
          <w:rFonts w:ascii="Arial Narrow" w:hAnsi="Arial Narrow"/>
        </w:rPr>
        <w:t>.</w:t>
      </w:r>
      <w:r w:rsidR="0075160A" w:rsidRPr="00330A9C">
        <w:rPr>
          <w:rFonts w:ascii="Arial Narrow" w:hAnsi="Arial Narrow"/>
        </w:rPr>
        <w:t xml:space="preserve"> </w:t>
      </w:r>
    </w:p>
    <w:p w:rsidR="0075160A" w:rsidRPr="00330A9C" w:rsidRDefault="0075160A" w:rsidP="00F30192">
      <w:pPr>
        <w:ind w:left="567" w:firstLine="567"/>
        <w:jc w:val="both"/>
        <w:rPr>
          <w:rFonts w:ascii="Arial Narrow" w:hAnsi="Arial Narrow"/>
        </w:rPr>
      </w:pPr>
    </w:p>
    <w:p w:rsidR="007713BB" w:rsidRPr="00330A9C" w:rsidRDefault="0075160A" w:rsidP="00F30192">
      <w:pPr>
        <w:ind w:left="567" w:firstLine="567"/>
        <w:jc w:val="both"/>
        <w:rPr>
          <w:rFonts w:ascii="Arial Narrow" w:hAnsi="Arial Narrow"/>
        </w:rPr>
      </w:pPr>
      <w:r w:rsidRPr="00330A9C">
        <w:rPr>
          <w:rFonts w:ascii="Arial Narrow" w:hAnsi="Arial Narrow"/>
        </w:rPr>
        <w:t xml:space="preserve">In diesem </w:t>
      </w:r>
      <w:r w:rsidR="005634EA">
        <w:rPr>
          <w:rFonts w:ascii="Arial Narrow" w:hAnsi="Arial Narrow"/>
        </w:rPr>
        <w:t>„</w:t>
      </w:r>
      <w:r w:rsidRPr="00330A9C">
        <w:rPr>
          <w:rFonts w:ascii="Arial Narrow" w:hAnsi="Arial Narrow"/>
        </w:rPr>
        <w:t>Geobuchladen</w:t>
      </w:r>
      <w:r w:rsidR="005634EA">
        <w:rPr>
          <w:rFonts w:ascii="Arial Narrow" w:hAnsi="Arial Narrow"/>
        </w:rPr>
        <w:t>“</w:t>
      </w:r>
      <w:r w:rsidRPr="00330A9C">
        <w:rPr>
          <w:rFonts w:ascii="Arial Narrow" w:hAnsi="Arial Narrow"/>
        </w:rPr>
        <w:t xml:space="preserve"> habe ich</w:t>
      </w:r>
      <w:r w:rsidR="00ED4802" w:rsidRPr="00330A9C">
        <w:rPr>
          <w:rFonts w:ascii="Arial Narrow" w:hAnsi="Arial Narrow"/>
        </w:rPr>
        <w:t xml:space="preserve"> einmal eine der außergewöhnlichsten</w:t>
      </w:r>
      <w:r w:rsidR="00700DBC" w:rsidRPr="00330A9C">
        <w:rPr>
          <w:rFonts w:ascii="Arial Narrow" w:hAnsi="Arial Narrow"/>
        </w:rPr>
        <w:t xml:space="preserve"> Karten erstanden</w:t>
      </w:r>
      <w:r w:rsidRPr="00330A9C">
        <w:rPr>
          <w:rFonts w:ascii="Arial Narrow" w:hAnsi="Arial Narrow"/>
        </w:rPr>
        <w:t>, erinnere ich mich, weil ich eine Kreuzfahrt im Nordmeer plante, die ich dann doch nicht angetreten bin aus Zeitgründen</w:t>
      </w:r>
      <w:r w:rsidR="00CB06FA" w:rsidRPr="00330A9C">
        <w:rPr>
          <w:rFonts w:ascii="Arial Narrow" w:hAnsi="Arial Narrow"/>
        </w:rPr>
        <w:t>, wie ich mir einredete</w:t>
      </w:r>
      <w:r w:rsidRPr="00330A9C">
        <w:rPr>
          <w:rFonts w:ascii="Arial Narrow" w:hAnsi="Arial Narrow"/>
        </w:rPr>
        <w:t>, was aber eine Ausrede</w:t>
      </w:r>
      <w:r w:rsidR="00700DBC" w:rsidRPr="00330A9C">
        <w:rPr>
          <w:rFonts w:ascii="Arial Narrow" w:hAnsi="Arial Narrow"/>
        </w:rPr>
        <w:t xml:space="preserve"> war</w:t>
      </w:r>
      <w:r w:rsidR="00010311" w:rsidRPr="00330A9C">
        <w:rPr>
          <w:rFonts w:ascii="Arial Narrow" w:hAnsi="Arial Narrow"/>
        </w:rPr>
        <w:t>. E</w:t>
      </w:r>
      <w:r w:rsidR="00CB06FA" w:rsidRPr="00330A9C">
        <w:rPr>
          <w:rFonts w:ascii="Arial Narrow" w:hAnsi="Arial Narrow"/>
        </w:rPr>
        <w:t>s war</w:t>
      </w:r>
      <w:r w:rsidR="00010311" w:rsidRPr="00330A9C">
        <w:rPr>
          <w:rFonts w:ascii="Arial Narrow" w:hAnsi="Arial Narrow"/>
        </w:rPr>
        <w:t xml:space="preserve"> ein Werk,</w:t>
      </w:r>
      <w:r w:rsidR="00CB06FA" w:rsidRPr="00330A9C">
        <w:rPr>
          <w:rFonts w:ascii="Arial Narrow" w:hAnsi="Arial Narrow"/>
        </w:rPr>
        <w:t xml:space="preserve"> auf dem</w:t>
      </w:r>
      <w:r w:rsidRPr="00330A9C">
        <w:rPr>
          <w:rFonts w:ascii="Arial Narrow" w:hAnsi="Arial Narrow"/>
        </w:rPr>
        <w:t xml:space="preserve"> sowohl das </w:t>
      </w:r>
      <w:r w:rsidR="00700DBC" w:rsidRPr="00330A9C">
        <w:rPr>
          <w:rFonts w:ascii="Arial Narrow" w:hAnsi="Arial Narrow"/>
        </w:rPr>
        <w:t>nördliche England mit den Orkney</w:t>
      </w:r>
      <w:r w:rsidRPr="00330A9C">
        <w:rPr>
          <w:rFonts w:ascii="Arial Narrow" w:hAnsi="Arial Narrow"/>
        </w:rPr>
        <w:t xml:space="preserve"> Inseln, Island, die Insel Jan Mayen, Spitzbergen und das nördliche </w:t>
      </w:r>
      <w:r w:rsidR="00700DBC" w:rsidRPr="00330A9C">
        <w:rPr>
          <w:rFonts w:ascii="Arial Narrow" w:hAnsi="Arial Narrow"/>
        </w:rPr>
        <w:t>Norwegen</w:t>
      </w:r>
      <w:r w:rsidR="00010311" w:rsidRPr="00330A9C">
        <w:rPr>
          <w:rFonts w:ascii="Arial Narrow" w:hAnsi="Arial Narrow"/>
        </w:rPr>
        <w:t xml:space="preserve">, aber auch Grönland, Nordkanada, Alaska, </w:t>
      </w:r>
      <w:r w:rsidR="00CB06FA" w:rsidRPr="00330A9C">
        <w:rPr>
          <w:rFonts w:ascii="Arial Narrow" w:hAnsi="Arial Narrow"/>
        </w:rPr>
        <w:t>Nord-</w:t>
      </w:r>
      <w:r w:rsidR="00010311" w:rsidRPr="00330A9C">
        <w:rPr>
          <w:rFonts w:ascii="Arial Narrow" w:hAnsi="Arial Narrow"/>
        </w:rPr>
        <w:t>Sibirien und die Beringstraße</w:t>
      </w:r>
      <w:r w:rsidR="00700DBC" w:rsidRPr="00330A9C">
        <w:rPr>
          <w:rFonts w:ascii="Arial Narrow" w:hAnsi="Arial Narrow"/>
        </w:rPr>
        <w:t xml:space="preserve"> dargestellt waren</w:t>
      </w:r>
      <w:r w:rsidR="00CB06FA" w:rsidRPr="00330A9C">
        <w:rPr>
          <w:rFonts w:ascii="Arial Narrow" w:hAnsi="Arial Narrow"/>
        </w:rPr>
        <w:t>. Diese</w:t>
      </w:r>
      <w:r w:rsidR="00700DBC" w:rsidRPr="00330A9C">
        <w:rPr>
          <w:rFonts w:ascii="Arial Narrow" w:hAnsi="Arial Narrow"/>
        </w:rPr>
        <w:t xml:space="preserve"> Karte der amerikanischer Air-Force aus dem Jahre 1984, genannt ‚Global Navigation and Planning Chart‘ </w:t>
      </w:r>
      <w:r w:rsidR="00CB06FA" w:rsidRPr="00330A9C">
        <w:rPr>
          <w:rFonts w:ascii="Arial Narrow" w:hAnsi="Arial Narrow"/>
        </w:rPr>
        <w:t xml:space="preserve">hat in ihrer Mitte den Nordpol </w:t>
      </w:r>
      <w:r w:rsidR="00276A12" w:rsidRPr="00330A9C">
        <w:rPr>
          <w:rFonts w:ascii="Arial Narrow" w:hAnsi="Arial Narrow"/>
        </w:rPr>
        <w:t>– auf der Karte eine Stelle</w:t>
      </w:r>
      <w:r w:rsidR="00157B7D" w:rsidRPr="00330A9C">
        <w:rPr>
          <w:rFonts w:ascii="Arial Narrow" w:hAnsi="Arial Narrow"/>
        </w:rPr>
        <w:t>, auf der fast alle dargestellt</w:t>
      </w:r>
      <w:r w:rsidR="0062757D">
        <w:rPr>
          <w:rFonts w:ascii="Arial Narrow" w:hAnsi="Arial Narrow"/>
        </w:rPr>
        <w:t>en</w:t>
      </w:r>
      <w:r w:rsidR="00157B7D" w:rsidRPr="00330A9C">
        <w:rPr>
          <w:rFonts w:ascii="Arial Narrow" w:hAnsi="Arial Narrow"/>
        </w:rPr>
        <w:t xml:space="preserve"> Linien s</w:t>
      </w:r>
      <w:r w:rsidR="00227CC3" w:rsidRPr="00330A9C">
        <w:rPr>
          <w:rFonts w:ascii="Arial Narrow" w:hAnsi="Arial Narrow"/>
        </w:rPr>
        <w:t>ich zu einem Punkt vereinigen. Schon stundenlang bin ich, über die große, ausgebreitete Karte gebeugt, auf diesem nördlichsten Teil des Planeten herumgereist  und habe die</w:t>
      </w:r>
      <w:r w:rsidR="00157B7D" w:rsidRPr="00330A9C">
        <w:rPr>
          <w:rFonts w:ascii="Arial Narrow" w:hAnsi="Arial Narrow"/>
        </w:rPr>
        <w:t xml:space="preserve"> </w:t>
      </w:r>
      <w:r w:rsidR="00227CC3" w:rsidRPr="00330A9C">
        <w:rPr>
          <w:rFonts w:ascii="Arial Narrow" w:hAnsi="Arial Narrow"/>
        </w:rPr>
        <w:t xml:space="preserve">vielen, </w:t>
      </w:r>
      <w:r w:rsidR="00626774" w:rsidRPr="00330A9C">
        <w:rPr>
          <w:rFonts w:ascii="Arial Narrow" w:hAnsi="Arial Narrow"/>
        </w:rPr>
        <w:t xml:space="preserve">teils </w:t>
      </w:r>
      <w:r w:rsidR="00227CC3" w:rsidRPr="00330A9C">
        <w:rPr>
          <w:rFonts w:ascii="Arial Narrow" w:hAnsi="Arial Narrow"/>
        </w:rPr>
        <w:t xml:space="preserve">entzifferbaren und </w:t>
      </w:r>
      <w:r w:rsidR="00626774" w:rsidRPr="00330A9C">
        <w:rPr>
          <w:rFonts w:ascii="Arial Narrow" w:hAnsi="Arial Narrow"/>
        </w:rPr>
        <w:t xml:space="preserve">teils </w:t>
      </w:r>
      <w:r w:rsidR="00227CC3" w:rsidRPr="00330A9C">
        <w:rPr>
          <w:rFonts w:ascii="Arial Narrow" w:hAnsi="Arial Narrow"/>
        </w:rPr>
        <w:t>unbekannten</w:t>
      </w:r>
      <w:r w:rsidR="00010311" w:rsidRPr="00330A9C">
        <w:rPr>
          <w:rFonts w:ascii="Arial Narrow" w:hAnsi="Arial Narrow"/>
        </w:rPr>
        <w:t xml:space="preserve"> Sonderzeichen und –linien für die Luftnavi</w:t>
      </w:r>
      <w:r w:rsidR="00227CC3" w:rsidRPr="00330A9C">
        <w:rPr>
          <w:rFonts w:ascii="Arial Narrow" w:hAnsi="Arial Narrow"/>
        </w:rPr>
        <w:t>gation und Berechnungshinweise</w:t>
      </w:r>
      <w:r w:rsidR="00010311" w:rsidRPr="00330A9C">
        <w:rPr>
          <w:rFonts w:ascii="Arial Narrow" w:hAnsi="Arial Narrow"/>
        </w:rPr>
        <w:t xml:space="preserve"> für den vom geographischen Nordpol abweichenden magnetischen Nordpol und </w:t>
      </w:r>
      <w:r w:rsidR="00CB06FA" w:rsidRPr="00330A9C">
        <w:rPr>
          <w:rFonts w:ascii="Arial Narrow" w:hAnsi="Arial Narrow"/>
        </w:rPr>
        <w:t xml:space="preserve">vor allem </w:t>
      </w:r>
      <w:r w:rsidR="00227CC3" w:rsidRPr="00330A9C">
        <w:rPr>
          <w:rFonts w:ascii="Arial Narrow" w:hAnsi="Arial Narrow"/>
        </w:rPr>
        <w:t>auch die</w:t>
      </w:r>
      <w:r w:rsidR="00010311" w:rsidRPr="00330A9C">
        <w:rPr>
          <w:rFonts w:ascii="Arial Narrow" w:hAnsi="Arial Narrow"/>
        </w:rPr>
        <w:t xml:space="preserve"> </w:t>
      </w:r>
      <w:r w:rsidR="0062757D">
        <w:rPr>
          <w:rFonts w:ascii="Arial Narrow" w:hAnsi="Arial Narrow"/>
        </w:rPr>
        <w:t xml:space="preserve"> Warnhinweise</w:t>
      </w:r>
      <w:r w:rsidR="00700DBC" w:rsidRPr="00330A9C">
        <w:rPr>
          <w:rFonts w:ascii="Arial Narrow" w:hAnsi="Arial Narrow"/>
        </w:rPr>
        <w:t xml:space="preserve"> für Piloten, die sich auf sowjetisches Gebiet verirren sollten</w:t>
      </w:r>
      <w:r w:rsidR="00227CC3" w:rsidRPr="00330A9C">
        <w:rPr>
          <w:rFonts w:ascii="Arial Narrow" w:hAnsi="Arial Narrow"/>
        </w:rPr>
        <w:t>, studiert</w:t>
      </w:r>
      <w:r w:rsidR="00700DBC" w:rsidRPr="00330A9C">
        <w:rPr>
          <w:rFonts w:ascii="Arial Narrow" w:hAnsi="Arial Narrow"/>
        </w:rPr>
        <w:t xml:space="preserve">: </w:t>
      </w:r>
    </w:p>
    <w:p w:rsidR="00E4656E" w:rsidRPr="00330A9C" w:rsidRDefault="00E4656E" w:rsidP="00F30192">
      <w:pPr>
        <w:ind w:left="567" w:firstLine="567"/>
        <w:jc w:val="both"/>
        <w:rPr>
          <w:rFonts w:ascii="Arial Narrow" w:hAnsi="Arial Narrow"/>
        </w:rPr>
      </w:pPr>
    </w:p>
    <w:p w:rsidR="00700DBC" w:rsidRPr="00330A9C" w:rsidRDefault="00010311" w:rsidP="00F30192">
      <w:pPr>
        <w:pBdr>
          <w:top w:val="single" w:sz="4" w:space="1" w:color="auto"/>
          <w:left w:val="single" w:sz="4" w:space="4" w:color="auto"/>
          <w:bottom w:val="single" w:sz="4" w:space="1" w:color="auto"/>
          <w:right w:val="single" w:sz="4" w:space="4" w:color="auto"/>
        </w:pBdr>
        <w:ind w:left="567" w:firstLine="567"/>
        <w:jc w:val="center"/>
        <w:rPr>
          <w:rFonts w:ascii="Arial Narrow" w:hAnsi="Arial Narrow"/>
          <w:lang w:val="en-US"/>
        </w:rPr>
      </w:pPr>
      <w:r w:rsidRPr="00330A9C">
        <w:rPr>
          <w:rFonts w:ascii="Arial Narrow" w:hAnsi="Arial Narrow"/>
          <w:lang w:val="en-US"/>
        </w:rPr>
        <w:t>“</w:t>
      </w:r>
      <w:r w:rsidR="00700DBC" w:rsidRPr="00330A9C">
        <w:rPr>
          <w:rFonts w:ascii="Arial Narrow" w:hAnsi="Arial Narrow"/>
          <w:lang w:val="en-US"/>
        </w:rPr>
        <w:t>WARNING</w:t>
      </w:r>
    </w:p>
    <w:p w:rsidR="00700DBC" w:rsidRPr="00330A9C" w:rsidRDefault="00700DBC" w:rsidP="00F30192">
      <w:pPr>
        <w:pBdr>
          <w:top w:val="single" w:sz="4" w:space="1" w:color="auto"/>
          <w:left w:val="single" w:sz="4" w:space="4" w:color="auto"/>
          <w:bottom w:val="single" w:sz="4" w:space="1" w:color="auto"/>
          <w:right w:val="single" w:sz="4" w:space="4" w:color="auto"/>
        </w:pBdr>
        <w:ind w:left="567" w:firstLine="567"/>
        <w:jc w:val="center"/>
        <w:rPr>
          <w:rFonts w:ascii="Arial Narrow" w:hAnsi="Arial Narrow"/>
          <w:lang w:val="en-US"/>
        </w:rPr>
      </w:pPr>
      <w:r w:rsidRPr="00330A9C">
        <w:rPr>
          <w:rFonts w:ascii="Arial Narrow" w:hAnsi="Arial Narrow"/>
          <w:lang w:val="en-US"/>
        </w:rPr>
        <w:t>Aircraft infringing upon Non-Free</w:t>
      </w:r>
    </w:p>
    <w:p w:rsidR="00700DBC" w:rsidRPr="00330A9C" w:rsidRDefault="00700DBC" w:rsidP="00F30192">
      <w:pPr>
        <w:pBdr>
          <w:top w:val="single" w:sz="4" w:space="1" w:color="auto"/>
          <w:left w:val="single" w:sz="4" w:space="4" w:color="auto"/>
          <w:bottom w:val="single" w:sz="4" w:space="1" w:color="auto"/>
          <w:right w:val="single" w:sz="4" w:space="4" w:color="auto"/>
        </w:pBdr>
        <w:ind w:left="567" w:firstLine="567"/>
        <w:jc w:val="center"/>
        <w:rPr>
          <w:rFonts w:ascii="Arial Narrow" w:hAnsi="Arial Narrow"/>
          <w:lang w:val="en-US"/>
        </w:rPr>
      </w:pPr>
      <w:r w:rsidRPr="00330A9C">
        <w:rPr>
          <w:rFonts w:ascii="Arial Narrow" w:hAnsi="Arial Narrow"/>
          <w:lang w:val="en-US"/>
        </w:rPr>
        <w:t>Flying Territory may be fired on</w:t>
      </w:r>
    </w:p>
    <w:p w:rsidR="00700DBC" w:rsidRPr="00330A9C" w:rsidRDefault="00700DBC" w:rsidP="00F30192">
      <w:pPr>
        <w:pBdr>
          <w:top w:val="single" w:sz="4" w:space="1" w:color="auto"/>
          <w:left w:val="single" w:sz="4" w:space="4" w:color="auto"/>
          <w:bottom w:val="single" w:sz="4" w:space="1" w:color="auto"/>
          <w:right w:val="single" w:sz="4" w:space="4" w:color="auto"/>
        </w:pBdr>
        <w:ind w:left="567" w:firstLine="567"/>
        <w:jc w:val="center"/>
        <w:rPr>
          <w:rFonts w:ascii="Arial Narrow" w:hAnsi="Arial Narrow"/>
        </w:rPr>
      </w:pPr>
      <w:r w:rsidRPr="00330A9C">
        <w:rPr>
          <w:rFonts w:ascii="Arial Narrow" w:hAnsi="Arial Narrow"/>
        </w:rPr>
        <w:t>without warning</w:t>
      </w:r>
      <w:r w:rsidR="00010311" w:rsidRPr="00330A9C">
        <w:rPr>
          <w:rFonts w:ascii="Arial Narrow" w:hAnsi="Arial Narrow"/>
        </w:rPr>
        <w:t>”</w:t>
      </w:r>
      <w:r w:rsidRPr="00330A9C">
        <w:rPr>
          <w:rFonts w:ascii="Arial Narrow" w:hAnsi="Arial Narrow"/>
        </w:rPr>
        <w:t>.</w:t>
      </w:r>
    </w:p>
    <w:p w:rsidR="00E4656E" w:rsidRPr="00330A9C" w:rsidRDefault="00E4656E" w:rsidP="00F30192">
      <w:pPr>
        <w:ind w:left="567" w:firstLine="567"/>
        <w:jc w:val="center"/>
        <w:rPr>
          <w:rFonts w:ascii="Arial Narrow" w:hAnsi="Arial Narrow"/>
        </w:rPr>
      </w:pPr>
    </w:p>
    <w:p w:rsidR="00CB06FA" w:rsidRPr="00330A9C" w:rsidRDefault="00276A12" w:rsidP="00F30192">
      <w:pPr>
        <w:ind w:left="567" w:firstLine="567"/>
        <w:jc w:val="both"/>
        <w:rPr>
          <w:rFonts w:ascii="Arial Narrow" w:hAnsi="Arial Narrow"/>
        </w:rPr>
      </w:pPr>
      <w:r w:rsidRPr="00330A9C">
        <w:rPr>
          <w:rFonts w:ascii="Arial Narrow" w:hAnsi="Arial Narrow"/>
        </w:rPr>
        <w:t>Diese mehrmals sich wiederholenden, wortgleichen</w:t>
      </w:r>
      <w:r w:rsidR="00CB06FA" w:rsidRPr="00330A9C">
        <w:rPr>
          <w:rFonts w:ascii="Arial Narrow" w:hAnsi="Arial Narrow"/>
        </w:rPr>
        <w:t xml:space="preserve"> Hinweis</w:t>
      </w:r>
      <w:r w:rsidRPr="00330A9C">
        <w:rPr>
          <w:rFonts w:ascii="Arial Narrow" w:hAnsi="Arial Narrow"/>
        </w:rPr>
        <w:t>e</w:t>
      </w:r>
      <w:r w:rsidR="00CB06FA" w:rsidRPr="00330A9C">
        <w:rPr>
          <w:rFonts w:ascii="Arial Narrow" w:hAnsi="Arial Narrow"/>
        </w:rPr>
        <w:t xml:space="preserve"> könnte</w:t>
      </w:r>
      <w:r w:rsidRPr="00330A9C">
        <w:rPr>
          <w:rFonts w:ascii="Arial Narrow" w:hAnsi="Arial Narrow"/>
        </w:rPr>
        <w:t>n</w:t>
      </w:r>
      <w:r w:rsidR="00CB06FA" w:rsidRPr="00330A9C">
        <w:rPr>
          <w:rFonts w:ascii="Arial Narrow" w:hAnsi="Arial Narrow"/>
        </w:rPr>
        <w:t xml:space="preserve"> auch aus einem meiner Träume stammen, sage ich mir und immer wieder starr</w:t>
      </w:r>
      <w:r w:rsidR="00227CC3" w:rsidRPr="00330A9C">
        <w:rPr>
          <w:rFonts w:ascii="Arial Narrow" w:hAnsi="Arial Narrow"/>
        </w:rPr>
        <w:t>e ich auf diese Warnungen vor dem Eindringen in verbotene Territorien</w:t>
      </w:r>
      <w:r w:rsidR="00921B27" w:rsidRPr="00330A9C">
        <w:rPr>
          <w:rFonts w:ascii="Arial Narrow" w:hAnsi="Arial Narrow"/>
        </w:rPr>
        <w:t>, als habe sie jemand für mich verfasst</w:t>
      </w:r>
      <w:r w:rsidR="00CB06FA" w:rsidRPr="00330A9C">
        <w:rPr>
          <w:rFonts w:ascii="Arial Narrow" w:hAnsi="Arial Narrow"/>
        </w:rPr>
        <w:t>.</w:t>
      </w:r>
    </w:p>
    <w:p w:rsidR="009F76C7" w:rsidRPr="00330A9C" w:rsidRDefault="009F76C7" w:rsidP="00F30192">
      <w:pPr>
        <w:ind w:left="567" w:firstLine="567"/>
        <w:jc w:val="both"/>
        <w:rPr>
          <w:rFonts w:ascii="Arial Narrow" w:hAnsi="Arial Narrow"/>
        </w:rPr>
      </w:pPr>
    </w:p>
    <w:p w:rsidR="009F76C7" w:rsidRPr="00330A9C" w:rsidRDefault="00826163" w:rsidP="00F30192">
      <w:pPr>
        <w:ind w:left="567" w:firstLine="567"/>
        <w:jc w:val="both"/>
        <w:rPr>
          <w:rFonts w:ascii="Arial Narrow" w:hAnsi="Arial Narrow"/>
        </w:rPr>
      </w:pPr>
      <w:r w:rsidRPr="00330A9C">
        <w:rPr>
          <w:rFonts w:ascii="Arial Narrow" w:hAnsi="Arial Narrow"/>
        </w:rPr>
        <w:t>Auch Jaques Austerl</w:t>
      </w:r>
      <w:r w:rsidR="0062757D">
        <w:rPr>
          <w:rFonts w:ascii="Arial Narrow" w:hAnsi="Arial Narrow"/>
        </w:rPr>
        <w:t xml:space="preserve">itz, von dem </w:t>
      </w:r>
      <w:r w:rsidR="005634EA">
        <w:rPr>
          <w:rFonts w:ascii="Arial Narrow" w:hAnsi="Arial Narrow"/>
        </w:rPr>
        <w:t xml:space="preserve">später </w:t>
      </w:r>
      <w:r w:rsidR="0062757D">
        <w:rPr>
          <w:rFonts w:ascii="Arial Narrow" w:hAnsi="Arial Narrow"/>
        </w:rPr>
        <w:t xml:space="preserve">noch </w:t>
      </w:r>
      <w:r w:rsidR="005634EA">
        <w:rPr>
          <w:rFonts w:ascii="Arial Narrow" w:hAnsi="Arial Narrow"/>
        </w:rPr>
        <w:t>die Rede sein wird</w:t>
      </w:r>
      <w:r w:rsidR="003B04ED" w:rsidRPr="00330A9C">
        <w:rPr>
          <w:rFonts w:ascii="Arial Narrow" w:hAnsi="Arial Narrow"/>
        </w:rPr>
        <w:t xml:space="preserve">, </w:t>
      </w:r>
      <w:r w:rsidRPr="00330A9C">
        <w:rPr>
          <w:rFonts w:ascii="Arial Narrow" w:hAnsi="Arial Narrow"/>
        </w:rPr>
        <w:t xml:space="preserve"> „</w:t>
      </w:r>
      <w:r w:rsidRPr="00330A9C">
        <w:rPr>
          <w:rFonts w:ascii="Arial Narrow" w:hAnsi="Arial Narrow"/>
          <w:i/>
        </w:rPr>
        <w:t>saß bis in die Abende hinein über Nachschlagewerken und Atlanten</w:t>
      </w:r>
      <w:r w:rsidRPr="00330A9C">
        <w:rPr>
          <w:rFonts w:ascii="Arial Narrow" w:hAnsi="Arial Narrow"/>
        </w:rPr>
        <w:t xml:space="preserve">. </w:t>
      </w:r>
      <w:r w:rsidRPr="00330A9C">
        <w:rPr>
          <w:rFonts w:ascii="Arial Narrow" w:hAnsi="Arial Narrow"/>
          <w:i/>
        </w:rPr>
        <w:t>Nac</w:t>
      </w:r>
      <w:r w:rsidR="004C51BD" w:rsidRPr="00330A9C">
        <w:rPr>
          <w:rFonts w:ascii="Arial Narrow" w:hAnsi="Arial Narrow"/>
          <w:i/>
        </w:rPr>
        <w:t xml:space="preserve">h und nach entstand so in </w:t>
      </w:r>
      <w:r w:rsidR="004C51BD" w:rsidRPr="00330A9C">
        <w:rPr>
          <w:rFonts w:ascii="Arial Narrow" w:hAnsi="Arial Narrow"/>
        </w:rPr>
        <w:t>[seinem]</w:t>
      </w:r>
      <w:r w:rsidRPr="00330A9C">
        <w:rPr>
          <w:rFonts w:ascii="Arial Narrow" w:hAnsi="Arial Narrow"/>
          <w:i/>
        </w:rPr>
        <w:t xml:space="preserve"> Kopf eine Art idealer Landschaft</w:t>
      </w:r>
      <w:r w:rsidRPr="00330A9C">
        <w:rPr>
          <w:rFonts w:ascii="Arial Narrow" w:hAnsi="Arial Narrow"/>
        </w:rPr>
        <w:t xml:space="preserve">…“ </w:t>
      </w:r>
      <w:r w:rsidR="00ED4802" w:rsidRPr="00330A9C">
        <w:rPr>
          <w:rFonts w:ascii="Arial Narrow" w:hAnsi="Arial Narrow"/>
        </w:rPr>
        <w:t>und hat</w:t>
      </w:r>
      <w:r w:rsidR="001E6FF8" w:rsidRPr="00330A9C">
        <w:rPr>
          <w:rFonts w:ascii="Arial Narrow" w:hAnsi="Arial Narrow"/>
        </w:rPr>
        <w:t xml:space="preserve"> so eine weitere </w:t>
      </w:r>
      <w:r w:rsidR="00ED4802" w:rsidRPr="00330A9C">
        <w:rPr>
          <w:rFonts w:ascii="Arial Narrow" w:hAnsi="Arial Narrow"/>
        </w:rPr>
        <w:t>von vielen</w:t>
      </w:r>
      <w:r w:rsidR="001E6FF8" w:rsidRPr="00330A9C">
        <w:rPr>
          <w:rFonts w:ascii="Arial Narrow" w:hAnsi="Arial Narrow"/>
        </w:rPr>
        <w:t xml:space="preserve"> Eigenschaften mit mir gemeinsam, worüber ich immer wieder staune.</w:t>
      </w:r>
      <w:r w:rsidR="00626774" w:rsidRPr="00330A9C">
        <w:rPr>
          <w:rFonts w:ascii="Arial Narrow" w:hAnsi="Arial Narrow"/>
        </w:rPr>
        <w:t xml:space="preserve"> Mir selbst ist ein wunderbar großer Atlas aus dem Jahre 1975, den mir die Französin M</w:t>
      </w:r>
      <w:r w:rsidR="00907BF4" w:rsidRPr="00330A9C">
        <w:rPr>
          <w:rFonts w:ascii="Arial Narrow" w:hAnsi="Arial Narrow"/>
        </w:rPr>
        <w:t xml:space="preserve">icheline </w:t>
      </w:r>
      <w:r w:rsidR="00626774" w:rsidRPr="00330A9C">
        <w:rPr>
          <w:rFonts w:ascii="Arial Narrow" w:hAnsi="Arial Narrow"/>
        </w:rPr>
        <w:t>B. seine</w:t>
      </w:r>
      <w:r w:rsidR="00907BF4" w:rsidRPr="00330A9C">
        <w:rPr>
          <w:rFonts w:ascii="Arial Narrow" w:hAnsi="Arial Narrow"/>
        </w:rPr>
        <w:t>rzeit schenkte</w:t>
      </w:r>
      <w:r w:rsidR="0062757D">
        <w:rPr>
          <w:rFonts w:ascii="Arial Narrow" w:hAnsi="Arial Narrow"/>
        </w:rPr>
        <w:t>,</w:t>
      </w:r>
      <w:r w:rsidR="00907BF4" w:rsidRPr="00330A9C">
        <w:rPr>
          <w:rFonts w:ascii="Arial Narrow" w:hAnsi="Arial Narrow"/>
        </w:rPr>
        <w:t xml:space="preserve"> </w:t>
      </w:r>
      <w:r w:rsidR="00626774" w:rsidRPr="00330A9C">
        <w:rPr>
          <w:rFonts w:ascii="Arial Narrow" w:hAnsi="Arial Narrow"/>
        </w:rPr>
        <w:t xml:space="preserve"> noch heute am liebsten, vermutlich, weil er Grenzen zeigt, die es heute nicht mehr gibt und mehr noch, weil in ihm Grenze</w:t>
      </w:r>
      <w:r w:rsidR="005634EA">
        <w:rPr>
          <w:rFonts w:ascii="Arial Narrow" w:hAnsi="Arial Narrow"/>
        </w:rPr>
        <w:t>n</w:t>
      </w:r>
      <w:r w:rsidR="00626774" w:rsidRPr="00330A9C">
        <w:rPr>
          <w:rFonts w:ascii="Arial Narrow" w:hAnsi="Arial Narrow"/>
        </w:rPr>
        <w:t xml:space="preserve"> fehlen, die heute existieren.</w:t>
      </w:r>
      <w:r w:rsidR="001E6FF8" w:rsidRPr="00330A9C">
        <w:rPr>
          <w:rFonts w:ascii="Arial Narrow" w:hAnsi="Arial Narrow"/>
        </w:rPr>
        <w:t xml:space="preserve"> </w:t>
      </w:r>
      <w:r w:rsidRPr="00330A9C">
        <w:rPr>
          <w:rFonts w:ascii="Arial Narrow" w:hAnsi="Arial Narrow"/>
        </w:rPr>
        <w:t xml:space="preserve">Hier </w:t>
      </w:r>
      <w:r w:rsidR="001E6FF8" w:rsidRPr="00330A9C">
        <w:rPr>
          <w:rFonts w:ascii="Arial Narrow" w:hAnsi="Arial Narrow"/>
        </w:rPr>
        <w:t xml:space="preserve">also </w:t>
      </w:r>
      <w:r w:rsidRPr="00330A9C">
        <w:rPr>
          <w:rFonts w:ascii="Arial Narrow" w:hAnsi="Arial Narrow"/>
        </w:rPr>
        <w:t>schon, in der damals noch nicht renovierten, dunklen, wunderbar unaufgeräumten, dem finanziellen Ruin augenscheinlich nicht m</w:t>
      </w:r>
      <w:r w:rsidR="005634EA">
        <w:rPr>
          <w:rFonts w:ascii="Arial Narrow" w:hAnsi="Arial Narrow"/>
        </w:rPr>
        <w:t>ehr entkommenden Buchhandlung im Münchner Rosental</w:t>
      </w:r>
      <w:r w:rsidR="00105680" w:rsidRPr="00330A9C">
        <w:rPr>
          <w:rFonts w:ascii="Arial Narrow" w:hAnsi="Arial Narrow"/>
        </w:rPr>
        <w:t>,</w:t>
      </w:r>
      <w:r w:rsidRPr="00330A9C">
        <w:rPr>
          <w:rFonts w:ascii="Arial Narrow" w:hAnsi="Arial Narrow"/>
        </w:rPr>
        <w:t xml:space="preserve"> war die ideale Vorstellung in mein</w:t>
      </w:r>
      <w:r w:rsidR="007713BB" w:rsidRPr="00330A9C">
        <w:rPr>
          <w:rFonts w:ascii="Arial Narrow" w:hAnsi="Arial Narrow"/>
        </w:rPr>
        <w:t>em Kopf über die Welt (ohne Menschen, muss ich heute sagen)</w:t>
      </w:r>
      <w:r w:rsidRPr="00330A9C">
        <w:rPr>
          <w:rFonts w:ascii="Arial Narrow" w:hAnsi="Arial Narrow"/>
        </w:rPr>
        <w:t xml:space="preserve"> angeschwollen fast zu einer Krankheit des G</w:t>
      </w:r>
      <w:r w:rsidR="005634EA">
        <w:rPr>
          <w:rFonts w:ascii="Arial Narrow" w:hAnsi="Arial Narrow"/>
        </w:rPr>
        <w:t>eistes. Dass sie</w:t>
      </w:r>
      <w:r w:rsidRPr="00330A9C">
        <w:rPr>
          <w:rFonts w:ascii="Arial Narrow" w:hAnsi="Arial Narrow"/>
        </w:rPr>
        <w:t xml:space="preserve"> nachher gerettet worden ist vor dem Untergang</w:t>
      </w:r>
      <w:r w:rsidR="00105680" w:rsidRPr="00330A9C">
        <w:rPr>
          <w:rFonts w:ascii="Arial Narrow" w:hAnsi="Arial Narrow"/>
        </w:rPr>
        <w:t xml:space="preserve">, erlaubt mir nur die Fortsetzung </w:t>
      </w:r>
      <w:r w:rsidR="004C51BD" w:rsidRPr="00330A9C">
        <w:rPr>
          <w:rFonts w:ascii="Arial Narrow" w:hAnsi="Arial Narrow"/>
        </w:rPr>
        <w:t xml:space="preserve">meiner Besuche dort und die Aufrechterhaltung </w:t>
      </w:r>
      <w:r w:rsidR="00105680" w:rsidRPr="00330A9C">
        <w:rPr>
          <w:rFonts w:ascii="Arial Narrow" w:hAnsi="Arial Narrow"/>
        </w:rPr>
        <w:t>meines gespaltenen Daseins</w:t>
      </w:r>
      <w:r w:rsidR="004C51BD" w:rsidRPr="00330A9C">
        <w:rPr>
          <w:rFonts w:ascii="Arial Narrow" w:hAnsi="Arial Narrow"/>
        </w:rPr>
        <w:t xml:space="preserve">, in dem ich von meiner Tageswirklichkeit Abstand nehme und </w:t>
      </w:r>
      <w:r w:rsidR="004C51BD" w:rsidRPr="00330A9C">
        <w:rPr>
          <w:rFonts w:ascii="Arial Narrow" w:hAnsi="Arial Narrow"/>
        </w:rPr>
        <w:lastRenderedPageBreak/>
        <w:t>von ihr absehe</w:t>
      </w:r>
      <w:r w:rsidR="00105680" w:rsidRPr="00330A9C">
        <w:rPr>
          <w:rFonts w:ascii="Arial Narrow" w:hAnsi="Arial Narrow"/>
        </w:rPr>
        <w:t>.</w:t>
      </w:r>
      <w:r w:rsidR="004C51BD" w:rsidRPr="00330A9C">
        <w:rPr>
          <w:rFonts w:ascii="Arial Narrow" w:hAnsi="Arial Narrow"/>
        </w:rPr>
        <w:t xml:space="preserve"> Nur den Atlas nicht existierender Länder, den ich dort einmal fand, habe ich </w:t>
      </w:r>
      <w:r w:rsidR="00ED4802" w:rsidRPr="00330A9C">
        <w:rPr>
          <w:rFonts w:ascii="Arial Narrow" w:hAnsi="Arial Narrow"/>
        </w:rPr>
        <w:t xml:space="preserve">bisher </w:t>
      </w:r>
      <w:r w:rsidR="004C51BD" w:rsidRPr="00330A9C">
        <w:rPr>
          <w:rFonts w:ascii="Arial Narrow" w:hAnsi="Arial Narrow"/>
        </w:rPr>
        <w:t>nicht gewagt aufzuschlagen</w:t>
      </w:r>
      <w:r w:rsidR="00ED4802" w:rsidRPr="00330A9C">
        <w:rPr>
          <w:rFonts w:ascii="Arial Narrow" w:hAnsi="Arial Narrow"/>
        </w:rPr>
        <w:t xml:space="preserve"> oder gar zu kaufen</w:t>
      </w:r>
      <w:r w:rsidR="00296EBB" w:rsidRPr="00330A9C">
        <w:rPr>
          <w:rFonts w:ascii="Arial Narrow" w:hAnsi="Arial Narrow"/>
        </w:rPr>
        <w:t>, aus Fur</w:t>
      </w:r>
      <w:r w:rsidR="00120B8C">
        <w:rPr>
          <w:rFonts w:ascii="Arial Narrow" w:hAnsi="Arial Narrow"/>
        </w:rPr>
        <w:t>cht darin nichts weiter zu entdecken als mich selbst</w:t>
      </w:r>
      <w:r w:rsidR="00296EBB" w:rsidRPr="00330A9C">
        <w:rPr>
          <w:rFonts w:ascii="Arial Narrow" w:hAnsi="Arial Narrow"/>
        </w:rPr>
        <w:t>.</w:t>
      </w:r>
    </w:p>
    <w:p w:rsidR="004C51BD" w:rsidRPr="00330A9C" w:rsidRDefault="004C51BD" w:rsidP="00F30192">
      <w:pPr>
        <w:ind w:left="567" w:firstLine="567"/>
        <w:jc w:val="both"/>
        <w:rPr>
          <w:rFonts w:ascii="Arial Narrow" w:hAnsi="Arial Narrow"/>
        </w:rPr>
      </w:pPr>
    </w:p>
    <w:p w:rsidR="004C51BD" w:rsidRPr="00330A9C" w:rsidRDefault="005634EA" w:rsidP="00F30192">
      <w:pPr>
        <w:ind w:left="567" w:firstLine="567"/>
        <w:jc w:val="both"/>
        <w:rPr>
          <w:rFonts w:ascii="Arial Narrow" w:hAnsi="Arial Narrow"/>
        </w:rPr>
      </w:pPr>
      <w:r>
        <w:rPr>
          <w:rFonts w:ascii="Arial Narrow" w:hAnsi="Arial Narrow"/>
        </w:rPr>
        <w:t>Als ich damals</w:t>
      </w:r>
      <w:r w:rsidR="00CD6915" w:rsidRPr="00330A9C">
        <w:rPr>
          <w:rFonts w:ascii="Arial Narrow" w:hAnsi="Arial Narrow"/>
        </w:rPr>
        <w:t xml:space="preserve"> </w:t>
      </w:r>
      <w:r w:rsidR="004C51BD" w:rsidRPr="00330A9C">
        <w:rPr>
          <w:rFonts w:ascii="Arial Narrow" w:hAnsi="Arial Narrow"/>
        </w:rPr>
        <w:t>über Südostengland keine genauere Karte f</w:t>
      </w:r>
      <w:r>
        <w:rPr>
          <w:rFonts w:ascii="Arial Narrow" w:hAnsi="Arial Narrow"/>
        </w:rPr>
        <w:t>and als die des</w:t>
      </w:r>
      <w:r w:rsidR="004C51BD" w:rsidRPr="00330A9C">
        <w:rPr>
          <w:rFonts w:ascii="Arial Narrow" w:hAnsi="Arial Narrow"/>
        </w:rPr>
        <w:t xml:space="preserve"> mit dem </w:t>
      </w:r>
      <w:r w:rsidR="004D7EC1" w:rsidRPr="00330A9C">
        <w:rPr>
          <w:rFonts w:ascii="Arial Narrow" w:hAnsi="Arial Narrow"/>
        </w:rPr>
        <w:t xml:space="preserve">mir zunächst völlig </w:t>
      </w:r>
      <w:r w:rsidR="004C51BD" w:rsidRPr="00330A9C">
        <w:rPr>
          <w:rFonts w:ascii="Arial Narrow" w:hAnsi="Arial Narrow"/>
        </w:rPr>
        <w:t>unpassenden, weil alle</w:t>
      </w:r>
      <w:r w:rsidR="0062757D">
        <w:rPr>
          <w:rFonts w:ascii="Arial Narrow" w:hAnsi="Arial Narrow"/>
        </w:rPr>
        <w:t>n</w:t>
      </w:r>
      <w:r w:rsidR="004C51BD" w:rsidRPr="00330A9C">
        <w:rPr>
          <w:rFonts w:ascii="Arial Narrow" w:hAnsi="Arial Narrow"/>
        </w:rPr>
        <w:t xml:space="preserve"> geschichtliche</w:t>
      </w:r>
      <w:r>
        <w:rPr>
          <w:rFonts w:ascii="Arial Narrow" w:hAnsi="Arial Narrow"/>
        </w:rPr>
        <w:t>n</w:t>
      </w:r>
      <w:r w:rsidR="004C51BD" w:rsidRPr="00330A9C">
        <w:rPr>
          <w:rFonts w:ascii="Arial Narrow" w:hAnsi="Arial Narrow"/>
        </w:rPr>
        <w:t xml:space="preserve"> Gegebenheiten Hohn sprechenden Namen ‚Marco Polo‘ im Maßstab 1:300.000 mit der </w:t>
      </w:r>
      <w:r>
        <w:rPr>
          <w:rFonts w:ascii="Arial Narrow" w:hAnsi="Arial Narrow"/>
        </w:rPr>
        <w:t>Bezeichnung „England Süd, Wales, m</w:t>
      </w:r>
      <w:r w:rsidR="004C51BD" w:rsidRPr="00330A9C">
        <w:rPr>
          <w:rFonts w:ascii="Arial Narrow" w:hAnsi="Arial Narrow"/>
        </w:rPr>
        <w:t>it landschaftlich schönen Strecken und Sehenswürdigkeiten, Übersichtskarte zum Ausklappen, Entfernungstabelle, Ortsregister, C</w:t>
      </w:r>
      <w:r w:rsidR="00E4656E" w:rsidRPr="00330A9C">
        <w:rPr>
          <w:rFonts w:ascii="Arial Narrow" w:hAnsi="Arial Narrow"/>
        </w:rPr>
        <w:t>i</w:t>
      </w:r>
      <w:r w:rsidR="004C51BD" w:rsidRPr="00330A9C">
        <w:rPr>
          <w:rFonts w:ascii="Arial Narrow" w:hAnsi="Arial Narrow"/>
        </w:rPr>
        <w:t>typläne London, Cardiff</w:t>
      </w:r>
      <w:r w:rsidR="00CD6915" w:rsidRPr="00330A9C">
        <w:rPr>
          <w:rFonts w:ascii="Arial Narrow" w:hAnsi="Arial Narrow"/>
        </w:rPr>
        <w:t>“</w:t>
      </w:r>
      <w:r w:rsidR="0021418E" w:rsidRPr="00330A9C">
        <w:rPr>
          <w:rFonts w:ascii="Arial Narrow" w:hAnsi="Arial Narrow"/>
        </w:rPr>
        <w:t>, gri</w:t>
      </w:r>
      <w:r>
        <w:rPr>
          <w:rFonts w:ascii="Arial Narrow" w:hAnsi="Arial Narrow"/>
        </w:rPr>
        <w:t>ff ich zu.</w:t>
      </w:r>
      <w:r w:rsidR="0021418E" w:rsidRPr="00330A9C">
        <w:rPr>
          <w:rFonts w:ascii="Arial Narrow" w:hAnsi="Arial Narrow"/>
        </w:rPr>
        <w:t xml:space="preserve"> </w:t>
      </w:r>
      <w:r>
        <w:rPr>
          <w:rFonts w:ascii="Arial Narrow" w:hAnsi="Arial Narrow"/>
        </w:rPr>
        <w:t>Ich war aber</w:t>
      </w:r>
      <w:r w:rsidR="0021418E" w:rsidRPr="00330A9C">
        <w:rPr>
          <w:rFonts w:ascii="Arial Narrow" w:hAnsi="Arial Narrow"/>
        </w:rPr>
        <w:t xml:space="preserve"> in Sorge, auf dieser Karte </w:t>
      </w:r>
      <w:r w:rsidR="00CD6915" w:rsidRPr="00330A9C">
        <w:rPr>
          <w:rFonts w:ascii="Arial Narrow" w:hAnsi="Arial Narrow"/>
        </w:rPr>
        <w:t>eines ‚Marco-Polo-Verlages</w:t>
      </w:r>
      <w:r w:rsidR="001E6FF8" w:rsidRPr="00330A9C">
        <w:rPr>
          <w:rFonts w:ascii="Arial Narrow" w:hAnsi="Arial Narrow"/>
        </w:rPr>
        <w:t>‘</w:t>
      </w:r>
      <w:r w:rsidR="00CD6915" w:rsidRPr="00330A9C">
        <w:rPr>
          <w:rFonts w:ascii="Arial Narrow" w:hAnsi="Arial Narrow"/>
        </w:rPr>
        <w:t xml:space="preserve"> </w:t>
      </w:r>
      <w:r w:rsidR="00AC0764" w:rsidRPr="00330A9C">
        <w:rPr>
          <w:rFonts w:ascii="Arial Narrow" w:hAnsi="Arial Narrow"/>
        </w:rPr>
        <w:t xml:space="preserve">auch nur einen einzigen der </w:t>
      </w:r>
      <w:r w:rsidR="0021418E" w:rsidRPr="00330A9C">
        <w:rPr>
          <w:rFonts w:ascii="Arial Narrow" w:hAnsi="Arial Narrow"/>
        </w:rPr>
        <w:t xml:space="preserve"> Sebald‘schen Orte </w:t>
      </w:r>
      <w:r w:rsidR="00AC0764" w:rsidRPr="00330A9C">
        <w:rPr>
          <w:rFonts w:ascii="Arial Narrow" w:hAnsi="Arial Narrow"/>
        </w:rPr>
        <w:t xml:space="preserve">überhaupt </w:t>
      </w:r>
      <w:r w:rsidR="0021418E" w:rsidRPr="00330A9C">
        <w:rPr>
          <w:rFonts w:ascii="Arial Narrow" w:hAnsi="Arial Narrow"/>
        </w:rPr>
        <w:t>finden zu können.</w:t>
      </w:r>
      <w:r w:rsidR="00FA319B" w:rsidRPr="00330A9C">
        <w:rPr>
          <w:rFonts w:ascii="Arial Narrow" w:hAnsi="Arial Narrow"/>
        </w:rPr>
        <w:t xml:space="preserve">  Denn</w:t>
      </w:r>
      <w:r w:rsidR="004D7EC1" w:rsidRPr="00330A9C">
        <w:rPr>
          <w:rFonts w:ascii="Arial Narrow" w:hAnsi="Arial Narrow"/>
        </w:rPr>
        <w:t xml:space="preserve"> schon in den Reiseberichten Marco Polos, so weiß der im Reisen wirklich beschlagene Sebald zu berichten, verdichtet sich die Wirklichkeit „</w:t>
      </w:r>
      <w:r w:rsidR="004D7EC1" w:rsidRPr="00330A9C">
        <w:rPr>
          <w:rFonts w:ascii="Arial Narrow" w:hAnsi="Arial Narrow"/>
          <w:i/>
        </w:rPr>
        <w:t xml:space="preserve">ins Metaphysische und Mirakulöse und der Weg durch die Welt [wird] von vorneherein durchschritten … im Hinblick auf das eigene Ende.“ </w:t>
      </w:r>
      <w:r w:rsidR="00084B3B" w:rsidRPr="00330A9C">
        <w:rPr>
          <w:rFonts w:ascii="Arial Narrow" w:hAnsi="Arial Narrow"/>
        </w:rPr>
        <w:t>Insofern mag der Name des Kartenverlags ein Omen gewesen sein.</w:t>
      </w:r>
      <w:r>
        <w:rPr>
          <w:rFonts w:ascii="Arial Narrow" w:hAnsi="Arial Narrow"/>
        </w:rPr>
        <w:t xml:space="preserve"> Fortan las ich</w:t>
      </w:r>
      <w:r w:rsidR="004D7EC1" w:rsidRPr="00330A9C">
        <w:rPr>
          <w:rFonts w:ascii="Arial Narrow" w:hAnsi="Arial Narrow"/>
        </w:rPr>
        <w:t xml:space="preserve"> </w:t>
      </w:r>
      <w:r w:rsidR="0021418E" w:rsidRPr="00330A9C">
        <w:rPr>
          <w:rFonts w:ascii="Arial Narrow" w:hAnsi="Arial Narrow"/>
        </w:rPr>
        <w:t xml:space="preserve">mit aufgeschlagener Karte </w:t>
      </w:r>
      <w:r w:rsidR="001E6FF8" w:rsidRPr="00330A9C">
        <w:rPr>
          <w:rFonts w:ascii="Arial Narrow" w:hAnsi="Arial Narrow"/>
        </w:rPr>
        <w:t>den immer unheimlicher</w:t>
      </w:r>
      <w:r w:rsidR="00953429" w:rsidRPr="00330A9C">
        <w:rPr>
          <w:rFonts w:ascii="Arial Narrow" w:hAnsi="Arial Narrow"/>
        </w:rPr>
        <w:t>, fesselnder</w:t>
      </w:r>
      <w:r w:rsidR="001E6FF8" w:rsidRPr="00330A9C">
        <w:rPr>
          <w:rFonts w:ascii="Arial Narrow" w:hAnsi="Arial Narrow"/>
        </w:rPr>
        <w:t xml:space="preserve"> und trauriger werden</w:t>
      </w:r>
      <w:r w:rsidR="00423AC3" w:rsidRPr="00330A9C">
        <w:rPr>
          <w:rFonts w:ascii="Arial Narrow" w:hAnsi="Arial Narrow"/>
        </w:rPr>
        <w:t>d</w:t>
      </w:r>
      <w:r w:rsidR="001E6FF8" w:rsidRPr="00330A9C">
        <w:rPr>
          <w:rFonts w:ascii="Arial Narrow" w:hAnsi="Arial Narrow"/>
        </w:rPr>
        <w:t xml:space="preserve">en Text Sebalds </w:t>
      </w:r>
      <w:r w:rsidR="0021418E" w:rsidRPr="00330A9C">
        <w:rPr>
          <w:rFonts w:ascii="Arial Narrow" w:hAnsi="Arial Narrow"/>
        </w:rPr>
        <w:t>und fand</w:t>
      </w:r>
      <w:r w:rsidR="00CD6915" w:rsidRPr="00330A9C">
        <w:rPr>
          <w:rFonts w:ascii="Arial Narrow" w:hAnsi="Arial Narrow"/>
        </w:rPr>
        <w:t xml:space="preserve"> darauf </w:t>
      </w:r>
      <w:r w:rsidR="007713BB" w:rsidRPr="00330A9C">
        <w:rPr>
          <w:rFonts w:ascii="Arial Narrow" w:hAnsi="Arial Narrow"/>
        </w:rPr>
        <w:t>tatsächlich</w:t>
      </w:r>
      <w:r w:rsidR="00CD6915" w:rsidRPr="00330A9C">
        <w:rPr>
          <w:rFonts w:ascii="Arial Narrow" w:hAnsi="Arial Narrow"/>
        </w:rPr>
        <w:t xml:space="preserve"> die Orte</w:t>
      </w:r>
      <w:r w:rsidR="0021418E" w:rsidRPr="00330A9C">
        <w:rPr>
          <w:rFonts w:ascii="Arial Narrow" w:hAnsi="Arial Narrow"/>
        </w:rPr>
        <w:t xml:space="preserve"> </w:t>
      </w:r>
      <w:r w:rsidR="00CD6915" w:rsidRPr="00330A9C">
        <w:rPr>
          <w:rFonts w:ascii="Arial Narrow" w:hAnsi="Arial Narrow"/>
        </w:rPr>
        <w:t xml:space="preserve">Hedenham, Bungay, </w:t>
      </w:r>
      <w:r w:rsidR="0021418E" w:rsidRPr="00330A9C">
        <w:rPr>
          <w:rFonts w:ascii="Arial Narrow" w:hAnsi="Arial Narrow"/>
        </w:rPr>
        <w:t>Southwold, Walberswick, Dunwich, Middleton,</w:t>
      </w:r>
      <w:r w:rsidR="00CD6915" w:rsidRPr="00330A9C">
        <w:rPr>
          <w:rFonts w:ascii="Arial Narrow" w:hAnsi="Arial Narrow"/>
        </w:rPr>
        <w:t xml:space="preserve"> </w:t>
      </w:r>
      <w:r w:rsidR="0021418E" w:rsidRPr="00330A9C">
        <w:rPr>
          <w:rFonts w:ascii="Arial Narrow" w:hAnsi="Arial Narrow"/>
        </w:rPr>
        <w:t>Woodbridge</w:t>
      </w:r>
      <w:r w:rsidR="00CD6915" w:rsidRPr="00330A9C">
        <w:rPr>
          <w:rFonts w:ascii="Arial Narrow" w:hAnsi="Arial Narrow"/>
        </w:rPr>
        <w:t xml:space="preserve">, Orford, Single Street, Bawdsey. </w:t>
      </w:r>
      <w:r w:rsidR="00040BB5" w:rsidRPr="00330A9C">
        <w:rPr>
          <w:rFonts w:ascii="Arial Narrow" w:hAnsi="Arial Narrow"/>
        </w:rPr>
        <w:t xml:space="preserve">Von nun </w:t>
      </w:r>
      <w:r w:rsidR="00B3585B">
        <w:rPr>
          <w:rFonts w:ascii="Arial Narrow" w:hAnsi="Arial Narrow"/>
        </w:rPr>
        <w:t>an wusste ich, wo sie lagen, war</w:t>
      </w:r>
      <w:r w:rsidR="00F07F1B" w:rsidRPr="00330A9C">
        <w:rPr>
          <w:rFonts w:ascii="Arial Narrow" w:hAnsi="Arial Narrow"/>
        </w:rPr>
        <w:t xml:space="preserve"> überzeugt, dass</w:t>
      </w:r>
      <w:r w:rsidR="00040BB5" w:rsidRPr="00330A9C">
        <w:rPr>
          <w:rFonts w:ascii="Arial Narrow" w:hAnsi="Arial Narrow"/>
        </w:rPr>
        <w:t xml:space="preserve"> sie tatsächlich existieren. Denn bei Sebald </w:t>
      </w:r>
      <w:r w:rsidR="00E4656E" w:rsidRPr="00330A9C">
        <w:rPr>
          <w:rFonts w:ascii="Arial Narrow" w:hAnsi="Arial Narrow"/>
        </w:rPr>
        <w:t>selbst kann ich ja</w:t>
      </w:r>
      <w:r w:rsidR="00040BB5" w:rsidRPr="00330A9C">
        <w:rPr>
          <w:rFonts w:ascii="Arial Narrow" w:hAnsi="Arial Narrow"/>
        </w:rPr>
        <w:t xml:space="preserve"> nicht sicher sein, was erfunden ist von ihm und was nicht.</w:t>
      </w:r>
      <w:r w:rsidR="00F904F7" w:rsidRPr="00330A9C">
        <w:rPr>
          <w:rFonts w:ascii="Arial Narrow" w:hAnsi="Arial Narrow"/>
        </w:rPr>
        <w:t xml:space="preserve"> Eingebildet habe ich mir einige Zeit lang, diese Orte</w:t>
      </w:r>
      <w:r w:rsidR="00B3585B">
        <w:rPr>
          <w:rFonts w:ascii="Arial Narrow" w:hAnsi="Arial Narrow"/>
        </w:rPr>
        <w:t xml:space="preserve"> bereisen und besehen zu müssen, b</w:t>
      </w:r>
      <w:r w:rsidR="00626774" w:rsidRPr="00330A9C">
        <w:rPr>
          <w:rFonts w:ascii="Arial Narrow" w:hAnsi="Arial Narrow"/>
        </w:rPr>
        <w:t>is ich erkannte, dass sie</w:t>
      </w:r>
      <w:r w:rsidR="009421EB" w:rsidRPr="00330A9C">
        <w:rPr>
          <w:rFonts w:ascii="Arial Narrow" w:hAnsi="Arial Narrow"/>
        </w:rPr>
        <w:t xml:space="preserve"> </w:t>
      </w:r>
      <w:r w:rsidR="00B3585B">
        <w:rPr>
          <w:rFonts w:ascii="Arial Narrow" w:hAnsi="Arial Narrow"/>
        </w:rPr>
        <w:t>für mich</w:t>
      </w:r>
      <w:r w:rsidR="009421EB" w:rsidRPr="00330A9C">
        <w:rPr>
          <w:rFonts w:ascii="Arial Narrow" w:hAnsi="Arial Narrow"/>
        </w:rPr>
        <w:t xml:space="preserve"> für die Zukunft</w:t>
      </w:r>
      <w:r w:rsidR="00B3585B">
        <w:rPr>
          <w:rFonts w:ascii="Arial Narrow" w:hAnsi="Arial Narrow"/>
        </w:rPr>
        <w:t xml:space="preserve"> verloren sind</w:t>
      </w:r>
      <w:r w:rsidR="00F904F7" w:rsidRPr="00330A9C">
        <w:rPr>
          <w:rFonts w:ascii="Arial Narrow" w:hAnsi="Arial Narrow"/>
        </w:rPr>
        <w:t xml:space="preserve">. </w:t>
      </w:r>
      <w:r w:rsidR="009421EB" w:rsidRPr="00330A9C">
        <w:rPr>
          <w:rFonts w:ascii="Arial Narrow" w:hAnsi="Arial Narrow"/>
        </w:rPr>
        <w:t>Denn sie</w:t>
      </w:r>
      <w:r w:rsidR="00F904F7" w:rsidRPr="00330A9C">
        <w:rPr>
          <w:rFonts w:ascii="Arial Narrow" w:hAnsi="Arial Narrow"/>
        </w:rPr>
        <w:t xml:space="preserve"> </w:t>
      </w:r>
      <w:r w:rsidR="009421EB" w:rsidRPr="00330A9C">
        <w:rPr>
          <w:rFonts w:ascii="Arial Narrow" w:hAnsi="Arial Narrow"/>
        </w:rPr>
        <w:t xml:space="preserve">sind </w:t>
      </w:r>
      <w:r w:rsidR="00F904F7" w:rsidRPr="00330A9C">
        <w:rPr>
          <w:rFonts w:ascii="Arial Narrow" w:hAnsi="Arial Narrow"/>
        </w:rPr>
        <w:t>geprägt vom sebaldischen Stempel, vom sebaldischen Prägestock des Verfalls und der Trauer. Und solange si</w:t>
      </w:r>
      <w:r w:rsidR="009421EB" w:rsidRPr="00330A9C">
        <w:rPr>
          <w:rFonts w:ascii="Arial Narrow" w:hAnsi="Arial Narrow"/>
        </w:rPr>
        <w:t>ch wer erinnert an die Texte Se</w:t>
      </w:r>
      <w:r w:rsidR="00F904F7" w:rsidRPr="00330A9C">
        <w:rPr>
          <w:rFonts w:ascii="Arial Narrow" w:hAnsi="Arial Narrow"/>
        </w:rPr>
        <w:t>balds, solange werden diese Orte</w:t>
      </w:r>
      <w:r w:rsidR="004D7EC1" w:rsidRPr="00330A9C">
        <w:rPr>
          <w:rFonts w:ascii="Arial Narrow" w:hAnsi="Arial Narrow"/>
        </w:rPr>
        <w:t>, als wäre es ihr unabänderliches Schicksal,</w:t>
      </w:r>
      <w:r w:rsidR="0062757D">
        <w:rPr>
          <w:rFonts w:ascii="Arial Narrow" w:hAnsi="Arial Narrow"/>
        </w:rPr>
        <w:t xml:space="preserve"> dem</w:t>
      </w:r>
      <w:r w:rsidR="00F904F7" w:rsidRPr="00330A9C">
        <w:rPr>
          <w:rFonts w:ascii="Arial Narrow" w:hAnsi="Arial Narrow"/>
        </w:rPr>
        <w:t xml:space="preserve"> ihnen von einem ausgewanderten, </w:t>
      </w:r>
      <w:r w:rsidR="00B3585B">
        <w:rPr>
          <w:rFonts w:ascii="Arial Narrow" w:hAnsi="Arial Narrow"/>
        </w:rPr>
        <w:t>traurigen Deutschen aufgedrängten</w:t>
      </w:r>
      <w:r w:rsidR="00F904F7" w:rsidRPr="00330A9C">
        <w:rPr>
          <w:rFonts w:ascii="Arial Narrow" w:hAnsi="Arial Narrow"/>
        </w:rPr>
        <w:t xml:space="preserve"> Bild de</w:t>
      </w:r>
      <w:r w:rsidR="004D7EC1" w:rsidRPr="00330A9C">
        <w:rPr>
          <w:rFonts w:ascii="Arial Narrow" w:hAnsi="Arial Narrow"/>
        </w:rPr>
        <w:t>s Verfalls nicht mehr entkommen</w:t>
      </w:r>
      <w:r w:rsidR="009421EB" w:rsidRPr="00330A9C">
        <w:rPr>
          <w:rFonts w:ascii="Arial Narrow" w:hAnsi="Arial Narrow"/>
        </w:rPr>
        <w:t>.</w:t>
      </w:r>
    </w:p>
    <w:p w:rsidR="009421EB" w:rsidRPr="00330A9C" w:rsidRDefault="009421EB" w:rsidP="00F30192">
      <w:pPr>
        <w:ind w:left="567" w:firstLine="567"/>
        <w:jc w:val="both"/>
        <w:rPr>
          <w:rFonts w:ascii="Arial Narrow" w:hAnsi="Arial Narrow"/>
        </w:rPr>
      </w:pPr>
    </w:p>
    <w:p w:rsidR="009421EB" w:rsidRPr="00330A9C" w:rsidRDefault="00B3585B" w:rsidP="00F30192">
      <w:pPr>
        <w:ind w:left="567" w:firstLine="567"/>
        <w:jc w:val="both"/>
        <w:rPr>
          <w:rFonts w:ascii="Arial Narrow" w:hAnsi="Arial Narrow"/>
        </w:rPr>
      </w:pPr>
      <w:r>
        <w:rPr>
          <w:rFonts w:ascii="Arial Narrow" w:hAnsi="Arial Narrow"/>
        </w:rPr>
        <w:t>I</w:t>
      </w:r>
      <w:r w:rsidR="009421EB" w:rsidRPr="00330A9C">
        <w:rPr>
          <w:rFonts w:ascii="Arial Narrow" w:hAnsi="Arial Narrow"/>
        </w:rPr>
        <w:t xml:space="preserve">ch </w:t>
      </w:r>
      <w:r>
        <w:rPr>
          <w:rFonts w:ascii="Arial Narrow" w:hAnsi="Arial Narrow"/>
        </w:rPr>
        <w:t xml:space="preserve">habe </w:t>
      </w:r>
      <w:r w:rsidR="009421EB" w:rsidRPr="00330A9C">
        <w:rPr>
          <w:rFonts w:ascii="Arial Narrow" w:hAnsi="Arial Narrow"/>
        </w:rPr>
        <w:t>bald mit Erstaunen</w:t>
      </w:r>
      <w:r>
        <w:rPr>
          <w:rFonts w:ascii="Arial Narrow" w:hAnsi="Arial Narrow"/>
        </w:rPr>
        <w:t xml:space="preserve"> erfahren</w:t>
      </w:r>
      <w:r w:rsidR="009421EB" w:rsidRPr="00330A9C">
        <w:rPr>
          <w:rFonts w:ascii="Arial Narrow" w:hAnsi="Arial Narrow"/>
        </w:rPr>
        <w:t>, dass die sebal</w:t>
      </w:r>
      <w:r w:rsidR="0081549D">
        <w:rPr>
          <w:rFonts w:ascii="Arial Narrow" w:hAnsi="Arial Narrow"/>
        </w:rPr>
        <w:t>dische Sicht der Welt als eine v</w:t>
      </w:r>
      <w:r w:rsidR="009421EB" w:rsidRPr="00330A9C">
        <w:rPr>
          <w:rFonts w:ascii="Arial Narrow" w:hAnsi="Arial Narrow"/>
        </w:rPr>
        <w:t>erfallende, immer traurig machende, wenn man</w:t>
      </w:r>
      <w:r w:rsidR="00D11997" w:rsidRPr="00330A9C">
        <w:rPr>
          <w:rFonts w:ascii="Arial Narrow" w:hAnsi="Arial Narrow"/>
        </w:rPr>
        <w:t xml:space="preserve"> sich einlässt auf sie</w:t>
      </w:r>
      <w:r w:rsidR="009421EB" w:rsidRPr="00330A9C">
        <w:rPr>
          <w:rFonts w:ascii="Arial Narrow" w:hAnsi="Arial Narrow"/>
        </w:rPr>
        <w:t>, sozusagen wunderbar funktioniert, auch im banalsten Alltag. Als ich im Mai nämlich aus beruflichen Gründen nach Berlin flog, nahm neben mir am Fenster eine junge Frau Platz, gekleidet in die Uniform einer heute so genannt</w:t>
      </w:r>
      <w:r w:rsidR="003B04ED" w:rsidRPr="00330A9C">
        <w:rPr>
          <w:rFonts w:ascii="Arial Narrow" w:hAnsi="Arial Narrow"/>
        </w:rPr>
        <w:t>en Flugbegleiterin</w:t>
      </w:r>
      <w:r w:rsidR="009421EB" w:rsidRPr="00330A9C">
        <w:rPr>
          <w:rFonts w:ascii="Arial Narrow" w:hAnsi="Arial Narrow"/>
        </w:rPr>
        <w:t xml:space="preserve">. Zierlich war sie, </w:t>
      </w:r>
      <w:r w:rsidR="00626774" w:rsidRPr="00330A9C">
        <w:rPr>
          <w:rFonts w:ascii="Arial Narrow" w:hAnsi="Arial Narrow"/>
        </w:rPr>
        <w:t xml:space="preserve">mit </w:t>
      </w:r>
      <w:r w:rsidR="001D3EB6" w:rsidRPr="00330A9C">
        <w:rPr>
          <w:rFonts w:ascii="Arial Narrow" w:hAnsi="Arial Narrow"/>
        </w:rPr>
        <w:t>natürlichen</w:t>
      </w:r>
      <w:r w:rsidR="00D11997" w:rsidRPr="00330A9C">
        <w:rPr>
          <w:rFonts w:ascii="Arial Narrow" w:hAnsi="Arial Narrow"/>
        </w:rPr>
        <w:t xml:space="preserve">, </w:t>
      </w:r>
      <w:r w:rsidR="009421EB" w:rsidRPr="00330A9C">
        <w:rPr>
          <w:rFonts w:ascii="Arial Narrow" w:hAnsi="Arial Narrow"/>
        </w:rPr>
        <w:t>hellblond</w:t>
      </w:r>
      <w:r w:rsidR="00BE2735" w:rsidRPr="00330A9C">
        <w:rPr>
          <w:rFonts w:ascii="Arial Narrow" w:hAnsi="Arial Narrow"/>
        </w:rPr>
        <w:t>e</w:t>
      </w:r>
      <w:r w:rsidR="00626774" w:rsidRPr="00330A9C">
        <w:rPr>
          <w:rFonts w:ascii="Arial Narrow" w:hAnsi="Arial Narrow"/>
        </w:rPr>
        <w:t>n</w:t>
      </w:r>
      <w:r w:rsidR="00BE2735" w:rsidRPr="00330A9C">
        <w:rPr>
          <w:rFonts w:ascii="Arial Narrow" w:hAnsi="Arial Narrow"/>
        </w:rPr>
        <w:t>, schulterlange</w:t>
      </w:r>
      <w:r w:rsidR="00626774" w:rsidRPr="00330A9C">
        <w:rPr>
          <w:rFonts w:ascii="Arial Narrow" w:hAnsi="Arial Narrow"/>
        </w:rPr>
        <w:t>n</w:t>
      </w:r>
      <w:r w:rsidR="003B04ED" w:rsidRPr="00330A9C">
        <w:rPr>
          <w:rFonts w:ascii="Arial Narrow" w:hAnsi="Arial Narrow"/>
        </w:rPr>
        <w:t xml:space="preserve"> glatten</w:t>
      </w:r>
      <w:r w:rsidR="00BE2735" w:rsidRPr="00330A9C">
        <w:rPr>
          <w:rFonts w:ascii="Arial Narrow" w:hAnsi="Arial Narrow"/>
        </w:rPr>
        <w:t xml:space="preserve"> Haare</w:t>
      </w:r>
      <w:r w:rsidR="00626774" w:rsidRPr="00330A9C">
        <w:rPr>
          <w:rFonts w:ascii="Arial Narrow" w:hAnsi="Arial Narrow"/>
        </w:rPr>
        <w:t>n</w:t>
      </w:r>
      <w:r w:rsidR="001D3EB6" w:rsidRPr="00330A9C">
        <w:rPr>
          <w:rFonts w:ascii="Arial Narrow" w:hAnsi="Arial Narrow"/>
        </w:rPr>
        <w:t>, nicht älter als 30. I</w:t>
      </w:r>
      <w:r w:rsidR="009421EB" w:rsidRPr="00330A9C">
        <w:rPr>
          <w:rFonts w:ascii="Arial Narrow" w:hAnsi="Arial Narrow"/>
        </w:rPr>
        <w:t xml:space="preserve">m feinen Gesicht trug sie eine randlose Brille, die ihr, so bildete ich mir ein, das Aussehen einer Dozentin für höhere Mathematik </w:t>
      </w:r>
      <w:r w:rsidR="00AF16EE" w:rsidRPr="00330A9C">
        <w:rPr>
          <w:rFonts w:ascii="Arial Narrow" w:hAnsi="Arial Narrow"/>
        </w:rPr>
        <w:t xml:space="preserve">mit gerade deswegen gesteigerter erotischer Aura </w:t>
      </w:r>
      <w:r w:rsidR="009421EB" w:rsidRPr="00330A9C">
        <w:rPr>
          <w:rFonts w:ascii="Arial Narrow" w:hAnsi="Arial Narrow"/>
        </w:rPr>
        <w:t xml:space="preserve">gab. Sie lächelte </w:t>
      </w:r>
      <w:r w:rsidR="001D3EB6" w:rsidRPr="00330A9C">
        <w:rPr>
          <w:rFonts w:ascii="Arial Narrow" w:hAnsi="Arial Narrow"/>
        </w:rPr>
        <w:t xml:space="preserve">nur </w:t>
      </w:r>
      <w:r w:rsidR="009421EB" w:rsidRPr="00330A9C">
        <w:rPr>
          <w:rFonts w:ascii="Arial Narrow" w:hAnsi="Arial Narrow"/>
        </w:rPr>
        <w:t>kurz, als ich aufstand um sie an den Fensterplatz zu lassen.</w:t>
      </w:r>
      <w:r w:rsidR="00330A9C">
        <w:rPr>
          <w:rFonts w:ascii="Arial Narrow" w:hAnsi="Arial Narrow"/>
        </w:rPr>
        <w:t xml:space="preserve"> </w:t>
      </w:r>
      <w:r w:rsidR="009421EB" w:rsidRPr="00330A9C">
        <w:rPr>
          <w:rFonts w:ascii="Arial Narrow" w:hAnsi="Arial Narrow"/>
        </w:rPr>
        <w:t>Gerade las ich im Buch</w:t>
      </w:r>
      <w:r w:rsidR="00953429" w:rsidRPr="00330A9C">
        <w:rPr>
          <w:rFonts w:ascii="Arial Narrow" w:hAnsi="Arial Narrow"/>
        </w:rPr>
        <w:t xml:space="preserve">, </w:t>
      </w:r>
      <w:r w:rsidR="009421EB" w:rsidRPr="00330A9C">
        <w:rPr>
          <w:rFonts w:ascii="Arial Narrow" w:hAnsi="Arial Narrow"/>
        </w:rPr>
        <w:t>vor mir den wunderbaren Sebaldschen Satz „</w:t>
      </w:r>
      <w:r w:rsidR="009421EB" w:rsidRPr="00330A9C">
        <w:rPr>
          <w:rFonts w:ascii="Arial Narrow" w:hAnsi="Arial Narrow"/>
          <w:i/>
        </w:rPr>
        <w:t>Salvatore war mit seinem Bericht zu End</w:t>
      </w:r>
      <w:r w:rsidR="00994EF4" w:rsidRPr="00330A9C">
        <w:rPr>
          <w:rFonts w:ascii="Arial Narrow" w:hAnsi="Arial Narrow"/>
          <w:i/>
        </w:rPr>
        <w:t>e und die Nacht war aufgegangen</w:t>
      </w:r>
      <w:r w:rsidR="009421EB" w:rsidRPr="00330A9C">
        <w:rPr>
          <w:rFonts w:ascii="Arial Narrow" w:hAnsi="Arial Narrow"/>
        </w:rPr>
        <w:t>“</w:t>
      </w:r>
      <w:r w:rsidR="00994EF4" w:rsidRPr="00330A9C">
        <w:rPr>
          <w:rFonts w:ascii="Arial Narrow" w:hAnsi="Arial Narrow"/>
        </w:rPr>
        <w:t xml:space="preserve"> und sagte mir, jeder andere Autor hätte geschrieben ‚es war Nacht geworden‘ oder ‚die Nacht war hereingebrochen‘, Sebald aber schreibt ‚Die Nacht ist aufgegang</w:t>
      </w:r>
      <w:r w:rsidR="00907BF4" w:rsidRPr="00330A9C">
        <w:rPr>
          <w:rFonts w:ascii="Arial Narrow" w:hAnsi="Arial Narrow"/>
        </w:rPr>
        <w:t>en‘</w:t>
      </w:r>
      <w:r w:rsidR="00994EF4" w:rsidRPr="00330A9C">
        <w:rPr>
          <w:rFonts w:ascii="Arial Narrow" w:hAnsi="Arial Narrow"/>
        </w:rPr>
        <w:t xml:space="preserve"> während dies also umging in meinem Kopf und ich mich begeisterte an der aufgehenden Nacht, da schlug die zartblonde Flugbegleiterin mit einem raschelnden Ruck ihre für den </w:t>
      </w:r>
      <w:r w:rsidR="00953429" w:rsidRPr="00330A9C">
        <w:rPr>
          <w:rFonts w:ascii="Arial Narrow" w:hAnsi="Arial Narrow"/>
        </w:rPr>
        <w:t xml:space="preserve">Platz eines Flugzeugsitzes </w:t>
      </w:r>
      <w:r w:rsidR="00994C04" w:rsidRPr="00330A9C">
        <w:rPr>
          <w:rFonts w:ascii="Arial Narrow" w:hAnsi="Arial Narrow"/>
        </w:rPr>
        <w:t>viel zu große,</w:t>
      </w:r>
      <w:r w:rsidR="00994EF4" w:rsidRPr="00330A9C">
        <w:rPr>
          <w:rFonts w:ascii="Arial Narrow" w:hAnsi="Arial Narrow"/>
        </w:rPr>
        <w:t xml:space="preserve"> unhandliche Boulevardzeitung auf und meine Aufmerksamkeit wurde gelenkt auf die nicht zu übersehende, sozusagen ins Auge springende, die halbe Seite der Zeitung einnehmende</w:t>
      </w:r>
      <w:r w:rsidR="00953429" w:rsidRPr="00330A9C">
        <w:rPr>
          <w:rFonts w:ascii="Arial Narrow" w:hAnsi="Arial Narrow"/>
        </w:rPr>
        <w:t xml:space="preserve"> und mit einem Farbfoto eines von schräg hinten aufgenommenen</w:t>
      </w:r>
      <w:r w:rsidR="007362B5" w:rsidRPr="00330A9C">
        <w:rPr>
          <w:rFonts w:ascii="Arial Narrow" w:hAnsi="Arial Narrow"/>
        </w:rPr>
        <w:t>,</w:t>
      </w:r>
      <w:r w:rsidR="00953429" w:rsidRPr="00330A9C">
        <w:rPr>
          <w:rFonts w:ascii="Arial Narrow" w:hAnsi="Arial Narrow"/>
        </w:rPr>
        <w:t xml:space="preserve"> weißhaarigen, an einem Schreibtisch sitzenden Mannes, unterlegte</w:t>
      </w:r>
      <w:r w:rsidR="00994EF4" w:rsidRPr="00330A9C">
        <w:rPr>
          <w:rFonts w:ascii="Arial Narrow" w:hAnsi="Arial Narrow"/>
        </w:rPr>
        <w:t xml:space="preserve"> Titelzeile:</w:t>
      </w:r>
    </w:p>
    <w:p w:rsidR="00994EF4" w:rsidRPr="00330A9C" w:rsidRDefault="00994EF4" w:rsidP="00F30192">
      <w:pPr>
        <w:ind w:left="567" w:firstLine="567"/>
        <w:jc w:val="both"/>
        <w:rPr>
          <w:rFonts w:ascii="Arial Narrow" w:hAnsi="Arial Narrow"/>
        </w:rPr>
      </w:pPr>
    </w:p>
    <w:p w:rsidR="00BE2735" w:rsidRDefault="00994EF4" w:rsidP="00F30192">
      <w:pPr>
        <w:ind w:left="567" w:firstLine="567"/>
        <w:jc w:val="center"/>
        <w:rPr>
          <w:rFonts w:ascii="Bernard MT Condensed" w:hAnsi="Bernard MT Condensed"/>
          <w:u w:val="single"/>
        </w:rPr>
      </w:pPr>
      <w:r w:rsidRPr="00330A9C">
        <w:rPr>
          <w:rFonts w:ascii="Bernard MT Condensed" w:hAnsi="Bernard MT Condensed"/>
          <w:u w:val="single"/>
        </w:rPr>
        <w:t>Gunter Sachs hat sich am Schreibtisch</w:t>
      </w:r>
      <w:r w:rsidR="00ED1D45">
        <w:rPr>
          <w:rFonts w:ascii="Bernard MT Condensed" w:hAnsi="Bernard MT Condensed"/>
          <w:u w:val="single"/>
        </w:rPr>
        <w:t xml:space="preserve"> </w:t>
      </w:r>
      <w:r w:rsidRPr="00330A9C">
        <w:rPr>
          <w:rFonts w:ascii="Bernard MT Condensed" w:hAnsi="Bernard MT Condensed"/>
          <w:u w:val="single"/>
        </w:rPr>
        <w:t>in den Kopf geschossen</w:t>
      </w:r>
      <w:r w:rsidR="00ED1D45">
        <w:rPr>
          <w:rFonts w:ascii="Bernard MT Condensed" w:hAnsi="Bernard MT Condensed"/>
          <w:u w:val="single"/>
        </w:rPr>
        <w:t>.</w:t>
      </w:r>
    </w:p>
    <w:p w:rsidR="00B25C09" w:rsidRPr="00330A9C" w:rsidRDefault="00B25C09" w:rsidP="00F30192">
      <w:pPr>
        <w:ind w:left="567" w:firstLine="567"/>
        <w:jc w:val="center"/>
        <w:rPr>
          <w:rFonts w:ascii="Bernard MT Condensed" w:hAnsi="Bernard MT Condensed"/>
          <w:b/>
          <w:u w:val="single"/>
        </w:rPr>
      </w:pPr>
    </w:p>
    <w:p w:rsidR="00BE2735" w:rsidRPr="00330A9C" w:rsidRDefault="007362B5" w:rsidP="00F30192">
      <w:pPr>
        <w:ind w:left="567" w:firstLine="567"/>
        <w:jc w:val="both"/>
        <w:rPr>
          <w:rFonts w:ascii="Arial Narrow" w:hAnsi="Arial Narrow"/>
          <w:i/>
        </w:rPr>
      </w:pPr>
      <w:r w:rsidRPr="00330A9C">
        <w:rPr>
          <w:rFonts w:ascii="Arial Narrow" w:hAnsi="Arial Narrow"/>
        </w:rPr>
        <w:t>„</w:t>
      </w:r>
      <w:r w:rsidRPr="00330A9C">
        <w:rPr>
          <w:rFonts w:ascii="Arial Narrow" w:hAnsi="Arial Narrow"/>
          <w:i/>
        </w:rPr>
        <w:t>Ist der Schreibtisch</w:t>
      </w:r>
      <w:r w:rsidRPr="00330A9C">
        <w:rPr>
          <w:rFonts w:ascii="Arial Narrow" w:hAnsi="Arial Narrow"/>
        </w:rPr>
        <w:t>“</w:t>
      </w:r>
      <w:r w:rsidR="00983BF2">
        <w:rPr>
          <w:rFonts w:ascii="Arial Narrow" w:hAnsi="Arial Narrow"/>
        </w:rPr>
        <w:t>,</w:t>
      </w:r>
      <w:r w:rsidRPr="00330A9C">
        <w:rPr>
          <w:rFonts w:ascii="Arial Narrow" w:hAnsi="Arial Narrow"/>
        </w:rPr>
        <w:t xml:space="preserve"> so wird die von Sebald erfundene Figur de</w:t>
      </w:r>
      <w:r w:rsidR="00A53641">
        <w:rPr>
          <w:rFonts w:ascii="Arial Narrow" w:hAnsi="Arial Narrow"/>
        </w:rPr>
        <w:t>s Jaques Austerlitz einmal gefragt</w:t>
      </w:r>
      <w:r w:rsidRPr="00330A9C">
        <w:rPr>
          <w:rFonts w:ascii="Arial Narrow" w:hAnsi="Arial Narrow"/>
        </w:rPr>
        <w:t>, „</w:t>
      </w:r>
      <w:r w:rsidRPr="00330A9C">
        <w:rPr>
          <w:rFonts w:ascii="Arial Narrow" w:hAnsi="Arial Narrow"/>
          <w:i/>
        </w:rPr>
        <w:t>Ist der Schreibtisch vielleicht der Platz der Gespenster?“</w:t>
      </w:r>
    </w:p>
    <w:p w:rsidR="007362B5" w:rsidRPr="00330A9C" w:rsidRDefault="007362B5" w:rsidP="00F30192">
      <w:pPr>
        <w:ind w:left="567" w:firstLine="567"/>
        <w:rPr>
          <w:rFonts w:ascii="Arial Narrow" w:hAnsi="Arial Narrow"/>
        </w:rPr>
      </w:pPr>
    </w:p>
    <w:p w:rsidR="00BE2735" w:rsidRPr="00330A9C" w:rsidRDefault="00BE2735" w:rsidP="00F30192">
      <w:pPr>
        <w:ind w:left="567" w:firstLine="567"/>
        <w:rPr>
          <w:rFonts w:ascii="Arial Narrow" w:hAnsi="Arial Narrow"/>
          <w:b/>
        </w:rPr>
      </w:pPr>
      <w:r w:rsidRPr="00330A9C">
        <w:rPr>
          <w:rFonts w:ascii="Arial Narrow" w:hAnsi="Arial Narrow"/>
          <w:b/>
        </w:rPr>
        <w:t>II.</w:t>
      </w:r>
    </w:p>
    <w:p w:rsidR="00430B39" w:rsidRPr="00330A9C" w:rsidRDefault="00430B39" w:rsidP="00F30192">
      <w:pPr>
        <w:ind w:left="567" w:firstLine="567"/>
        <w:rPr>
          <w:rFonts w:ascii="Arial Narrow" w:hAnsi="Arial Narrow"/>
          <w:b/>
        </w:rPr>
      </w:pPr>
    </w:p>
    <w:p w:rsidR="00430B39" w:rsidRPr="00330A9C" w:rsidRDefault="00430B39" w:rsidP="00F30192">
      <w:pPr>
        <w:ind w:left="567" w:firstLine="567"/>
        <w:jc w:val="both"/>
        <w:rPr>
          <w:rFonts w:ascii="Arial Narrow" w:hAnsi="Arial Narrow"/>
        </w:rPr>
      </w:pPr>
      <w:r w:rsidRPr="00330A9C">
        <w:rPr>
          <w:rFonts w:ascii="Arial Narrow" w:hAnsi="Arial Narrow"/>
        </w:rPr>
        <w:t xml:space="preserve">Sebald hat </w:t>
      </w:r>
      <w:r w:rsidR="007362B5" w:rsidRPr="00330A9C">
        <w:rPr>
          <w:rFonts w:ascii="Arial Narrow" w:hAnsi="Arial Narrow"/>
        </w:rPr>
        <w:t xml:space="preserve">am liebsten </w:t>
      </w:r>
      <w:r w:rsidRPr="00330A9C">
        <w:rPr>
          <w:rFonts w:ascii="Arial Narrow" w:hAnsi="Arial Narrow"/>
        </w:rPr>
        <w:t>ein solcher sein wollen, wie Austerlitz ei</w:t>
      </w:r>
      <w:r w:rsidR="007362B5" w:rsidRPr="00330A9C">
        <w:rPr>
          <w:rFonts w:ascii="Arial Narrow" w:hAnsi="Arial Narrow"/>
        </w:rPr>
        <w:t>ner gewesen ist. Und weil er</w:t>
      </w:r>
      <w:r w:rsidR="00DB25C6" w:rsidRPr="00330A9C">
        <w:rPr>
          <w:rFonts w:ascii="Arial Narrow" w:hAnsi="Arial Narrow"/>
        </w:rPr>
        <w:t xml:space="preserve"> nicht so war, hat Sebald</w:t>
      </w:r>
      <w:r w:rsidRPr="00330A9C">
        <w:rPr>
          <w:rFonts w:ascii="Arial Narrow" w:hAnsi="Arial Narrow"/>
        </w:rPr>
        <w:t xml:space="preserve"> ihn sich zusammengesetzt aus Versatzstücken erdachter und erfundener, vielleicht auch realer Biographien: Als ideale</w:t>
      </w:r>
      <w:r w:rsidR="003728A2" w:rsidRPr="00330A9C">
        <w:rPr>
          <w:rFonts w:ascii="Arial Narrow" w:hAnsi="Arial Narrow"/>
        </w:rPr>
        <w:t>s</w:t>
      </w:r>
      <w:r w:rsidRPr="00330A9C">
        <w:rPr>
          <w:rFonts w:ascii="Arial Narrow" w:hAnsi="Arial Narrow"/>
        </w:rPr>
        <w:t>, widerstandslos</w:t>
      </w:r>
      <w:r w:rsidR="003728A2" w:rsidRPr="00330A9C">
        <w:rPr>
          <w:rFonts w:ascii="Arial Narrow" w:hAnsi="Arial Narrow"/>
        </w:rPr>
        <w:t>es</w:t>
      </w:r>
      <w:r w:rsidR="0062757D">
        <w:rPr>
          <w:rFonts w:ascii="Arial Narrow" w:hAnsi="Arial Narrow"/>
        </w:rPr>
        <w:t>,</w:t>
      </w:r>
      <w:r w:rsidRPr="00330A9C">
        <w:rPr>
          <w:rFonts w:ascii="Arial Narrow" w:hAnsi="Arial Narrow"/>
        </w:rPr>
        <w:t xml:space="preserve"> ihm ausgelieferte</w:t>
      </w:r>
      <w:r w:rsidR="003728A2" w:rsidRPr="00330A9C">
        <w:rPr>
          <w:rFonts w:ascii="Arial Narrow" w:hAnsi="Arial Narrow"/>
        </w:rPr>
        <w:t xml:space="preserve">s </w:t>
      </w:r>
      <w:r w:rsidR="003728A2" w:rsidRPr="00330A9C">
        <w:rPr>
          <w:rFonts w:ascii="Arial Narrow" w:hAnsi="Arial Narrow"/>
          <w:b/>
        </w:rPr>
        <w:t>GESPENST</w:t>
      </w:r>
      <w:r w:rsidRPr="00330A9C">
        <w:rPr>
          <w:rFonts w:ascii="Arial Narrow" w:hAnsi="Arial Narrow"/>
        </w:rPr>
        <w:t xml:space="preserve"> für alle seine Wünsche und Ängste, für alles, was er schon immer einmal hatte sagen wollen, für alle seine </w:t>
      </w:r>
      <w:r w:rsidR="0062757D">
        <w:rPr>
          <w:rFonts w:ascii="Arial Narrow" w:hAnsi="Arial Narrow"/>
        </w:rPr>
        <w:t>teilweise schon ins N</w:t>
      </w:r>
      <w:r w:rsidR="00B25C09">
        <w:rPr>
          <w:rFonts w:ascii="Arial Narrow" w:hAnsi="Arial Narrow"/>
        </w:rPr>
        <w:t>eurotische</w:t>
      </w:r>
      <w:r w:rsidR="002B1E13" w:rsidRPr="00330A9C">
        <w:rPr>
          <w:rFonts w:ascii="Arial Narrow" w:hAnsi="Arial Narrow"/>
        </w:rPr>
        <w:t xml:space="preserve"> reichenden Phantasien über die Folgen des</w:t>
      </w:r>
      <w:r w:rsidRPr="00330A9C">
        <w:rPr>
          <w:rFonts w:ascii="Arial Narrow" w:hAnsi="Arial Narrow"/>
        </w:rPr>
        <w:t xml:space="preserve"> Unglück</w:t>
      </w:r>
      <w:r w:rsidR="002B1E13" w:rsidRPr="00330A9C">
        <w:rPr>
          <w:rFonts w:ascii="Arial Narrow" w:hAnsi="Arial Narrow"/>
        </w:rPr>
        <w:t>s</w:t>
      </w:r>
      <w:r w:rsidRPr="00330A9C">
        <w:rPr>
          <w:rFonts w:ascii="Arial Narrow" w:hAnsi="Arial Narrow"/>
        </w:rPr>
        <w:t xml:space="preserve"> der ins Hitlereuropa hineingeboren</w:t>
      </w:r>
      <w:r w:rsidR="00E2592C" w:rsidRPr="00330A9C">
        <w:rPr>
          <w:rFonts w:ascii="Arial Narrow" w:hAnsi="Arial Narrow"/>
        </w:rPr>
        <w:t xml:space="preserve">en und hineingeratenen Menschen, </w:t>
      </w:r>
      <w:r w:rsidR="00FA319B" w:rsidRPr="00330A9C">
        <w:rPr>
          <w:rFonts w:ascii="Arial Narrow" w:hAnsi="Arial Narrow"/>
        </w:rPr>
        <w:t xml:space="preserve">und die durch die Katastrophe der Judenvernichtung und des zweiten Weltkrieges endgültig untergegangene Zeit, </w:t>
      </w:r>
      <w:r w:rsidR="00E2592C" w:rsidRPr="00330A9C">
        <w:rPr>
          <w:rFonts w:ascii="Arial Narrow" w:hAnsi="Arial Narrow"/>
        </w:rPr>
        <w:t>hat er die Geschicht</w:t>
      </w:r>
      <w:r w:rsidR="003734E0" w:rsidRPr="00330A9C">
        <w:rPr>
          <w:rFonts w:ascii="Arial Narrow" w:hAnsi="Arial Narrow"/>
        </w:rPr>
        <w:t>e des „Austerlitz“ erfunden und</w:t>
      </w:r>
      <w:r w:rsidR="00E2592C" w:rsidRPr="00330A9C">
        <w:rPr>
          <w:rFonts w:ascii="Arial Narrow" w:hAnsi="Arial Narrow"/>
        </w:rPr>
        <w:t xml:space="preserve"> doch nicht erfunden.</w:t>
      </w:r>
      <w:r w:rsidR="004D7EC1" w:rsidRPr="00330A9C">
        <w:rPr>
          <w:rFonts w:ascii="Arial Narrow" w:hAnsi="Arial Narrow"/>
        </w:rPr>
        <w:t xml:space="preserve"> Der Text</w:t>
      </w:r>
      <w:r w:rsidRPr="00330A9C">
        <w:rPr>
          <w:rFonts w:ascii="Arial Narrow" w:hAnsi="Arial Narrow"/>
        </w:rPr>
        <w:t xml:space="preserve"> </w:t>
      </w:r>
      <w:r w:rsidR="004D7EC1" w:rsidRPr="00330A9C">
        <w:rPr>
          <w:rFonts w:ascii="Arial Narrow" w:hAnsi="Arial Narrow"/>
        </w:rPr>
        <w:t xml:space="preserve">trägt daher, wie alle Texte Sebalds, keine Gattungsbezeichnung. </w:t>
      </w:r>
      <w:r w:rsidRPr="00330A9C">
        <w:rPr>
          <w:rFonts w:ascii="Arial Narrow" w:hAnsi="Arial Narrow"/>
        </w:rPr>
        <w:t xml:space="preserve">Der Name ‚Austerlitz‘ </w:t>
      </w:r>
      <w:r w:rsidR="00B25C09">
        <w:rPr>
          <w:rFonts w:ascii="Arial Narrow" w:hAnsi="Arial Narrow"/>
        </w:rPr>
        <w:t xml:space="preserve">(der bei Sebald nichts mit dem Ort der berühmten Schlacht zu tun hat) </w:t>
      </w:r>
      <w:r w:rsidRPr="00330A9C">
        <w:rPr>
          <w:rFonts w:ascii="Arial Narrow" w:hAnsi="Arial Narrow"/>
        </w:rPr>
        <w:t>evo</w:t>
      </w:r>
      <w:r w:rsidR="00A74869" w:rsidRPr="00330A9C">
        <w:rPr>
          <w:rFonts w:ascii="Arial Narrow" w:hAnsi="Arial Narrow"/>
        </w:rPr>
        <w:t>ziert</w:t>
      </w:r>
      <w:r w:rsidR="00DB25C6" w:rsidRPr="00330A9C">
        <w:rPr>
          <w:rFonts w:ascii="Arial Narrow" w:hAnsi="Arial Narrow"/>
        </w:rPr>
        <w:t xml:space="preserve"> lautmalerisch</w:t>
      </w:r>
      <w:r w:rsidR="00FE2325">
        <w:rPr>
          <w:rFonts w:ascii="Arial Narrow" w:hAnsi="Arial Narrow"/>
        </w:rPr>
        <w:t xml:space="preserve"> Wörter wie Au</w:t>
      </w:r>
      <w:r w:rsidRPr="00330A9C">
        <w:rPr>
          <w:rFonts w:ascii="Arial Narrow" w:hAnsi="Arial Narrow"/>
        </w:rPr>
        <w:t>schwitz,</w:t>
      </w:r>
      <w:r w:rsidR="00053831" w:rsidRPr="00330A9C">
        <w:rPr>
          <w:rFonts w:ascii="Arial Narrow" w:hAnsi="Arial Narrow"/>
        </w:rPr>
        <w:t xml:space="preserve"> Auschowitzer Quellen (in Marienbad)</w:t>
      </w:r>
      <w:r w:rsidR="007B3E2F" w:rsidRPr="00330A9C">
        <w:rPr>
          <w:rFonts w:ascii="Arial Narrow" w:hAnsi="Arial Narrow"/>
        </w:rPr>
        <w:t>,</w:t>
      </w:r>
      <w:r w:rsidRPr="00330A9C">
        <w:rPr>
          <w:rFonts w:ascii="Arial Narrow" w:hAnsi="Arial Narrow"/>
        </w:rPr>
        <w:t xml:space="preserve"> Ausgesetzt, Aussätziger, Ausland, Auswanderer, Ashawer, der Name des ewig wie Austerlitz herumwandernden Juden.</w:t>
      </w:r>
      <w:r w:rsidR="00A74869" w:rsidRPr="00330A9C">
        <w:rPr>
          <w:rFonts w:ascii="Arial Narrow" w:hAnsi="Arial Narrow"/>
        </w:rPr>
        <w:t xml:space="preserve"> Was</w:t>
      </w:r>
      <w:r w:rsidR="00B25C09">
        <w:rPr>
          <w:rFonts w:ascii="Arial Narrow" w:hAnsi="Arial Narrow"/>
        </w:rPr>
        <w:t xml:space="preserve"> aber hat er mit mir zu tun</w:t>
      </w:r>
      <w:r w:rsidR="00A74869" w:rsidRPr="00330A9C">
        <w:rPr>
          <w:rFonts w:ascii="Arial Narrow" w:hAnsi="Arial Narrow"/>
        </w:rPr>
        <w:t>?</w:t>
      </w:r>
    </w:p>
    <w:p w:rsidR="00430B39" w:rsidRDefault="00430B39" w:rsidP="00F30192">
      <w:pPr>
        <w:ind w:left="567" w:firstLine="567"/>
        <w:jc w:val="both"/>
        <w:rPr>
          <w:rFonts w:ascii="Arial Narrow" w:hAnsi="Arial Narrow"/>
          <w:sz w:val="28"/>
          <w:szCs w:val="28"/>
        </w:rPr>
      </w:pPr>
    </w:p>
    <w:p w:rsidR="00783F64" w:rsidRDefault="002B1E13" w:rsidP="00F30192">
      <w:pPr>
        <w:ind w:left="567" w:firstLine="567"/>
        <w:jc w:val="both"/>
        <w:rPr>
          <w:rFonts w:ascii="Arial Narrow" w:hAnsi="Arial Narrow"/>
        </w:rPr>
      </w:pPr>
      <w:r w:rsidRPr="00330A9C">
        <w:rPr>
          <w:rFonts w:ascii="Arial Narrow" w:hAnsi="Arial Narrow"/>
        </w:rPr>
        <w:t>Austerlitz ist keine indiv</w:t>
      </w:r>
      <w:r w:rsidR="00560971">
        <w:rPr>
          <w:rFonts w:ascii="Arial Narrow" w:hAnsi="Arial Narrow"/>
        </w:rPr>
        <w:t>iduelle Romanfigur, so wie alle</w:t>
      </w:r>
      <w:r w:rsidRPr="00330A9C">
        <w:rPr>
          <w:rFonts w:ascii="Arial Narrow" w:hAnsi="Arial Narrow"/>
        </w:rPr>
        <w:t xml:space="preserve"> Figuren in Sebalds Texten </w:t>
      </w:r>
      <w:r w:rsidR="00560971">
        <w:rPr>
          <w:rFonts w:ascii="Arial Narrow" w:hAnsi="Arial Narrow"/>
        </w:rPr>
        <w:t xml:space="preserve">keine </w:t>
      </w:r>
      <w:r w:rsidRPr="00330A9C">
        <w:rPr>
          <w:rFonts w:ascii="Arial Narrow" w:hAnsi="Arial Narrow"/>
        </w:rPr>
        <w:t xml:space="preserve">Individuen sind. Sie sind noch da figurative Erfindungen immer gleicher Art und gleichen Wesens, wo ihnen möglicherweise eine reale Biographie eines realen Menschen zugrunde liegt (wie </w:t>
      </w:r>
      <w:r w:rsidR="00626774" w:rsidRPr="00330A9C">
        <w:rPr>
          <w:rFonts w:ascii="Arial Narrow" w:hAnsi="Arial Narrow"/>
        </w:rPr>
        <w:t xml:space="preserve">vermutlich </w:t>
      </w:r>
      <w:r w:rsidR="00560971">
        <w:rPr>
          <w:rFonts w:ascii="Arial Narrow" w:hAnsi="Arial Narrow"/>
        </w:rPr>
        <w:t>bei</w:t>
      </w:r>
      <w:r w:rsidRPr="00330A9C">
        <w:rPr>
          <w:rFonts w:ascii="Arial Narrow" w:hAnsi="Arial Narrow"/>
        </w:rPr>
        <w:t xml:space="preserve"> einigen der in dem Band „Die Ausgewanderten“ geschilderten Figuren). Die sebaldschen Figuren unterscheiden sich bestenfalls durch das, was sie erzählen oder über sie aus Tagebuchaufzeichnungen und Skizzen gesagt wird, nicht wie sie erzählen oder wie über sie erzählt wird.</w:t>
      </w:r>
      <w:r w:rsidR="00CE2AA2" w:rsidRPr="00330A9C">
        <w:rPr>
          <w:rFonts w:ascii="Arial Narrow" w:hAnsi="Arial Narrow"/>
        </w:rPr>
        <w:t xml:space="preserve"> Das „Wie“ ist immer selbaldisch.</w:t>
      </w:r>
      <w:r w:rsidRPr="00330A9C">
        <w:rPr>
          <w:rFonts w:ascii="Arial Narrow" w:hAnsi="Arial Narrow"/>
        </w:rPr>
        <w:t xml:space="preserve"> Aber auch ihre Erzählungen </w:t>
      </w:r>
      <w:r w:rsidR="00DB25C6" w:rsidRPr="00330A9C">
        <w:rPr>
          <w:rFonts w:ascii="Arial Narrow" w:hAnsi="Arial Narrow"/>
        </w:rPr>
        <w:t xml:space="preserve">und das, was der Autor über seine Figuren berichtet und sagt, </w:t>
      </w:r>
      <w:r w:rsidRPr="00330A9C">
        <w:rPr>
          <w:rFonts w:ascii="Arial Narrow" w:hAnsi="Arial Narrow"/>
        </w:rPr>
        <w:t>sind nur immer Variationen ein und desselben Themas.</w:t>
      </w:r>
      <w:r w:rsidR="00ED1D45">
        <w:rPr>
          <w:rFonts w:ascii="Arial Narrow" w:hAnsi="Arial Narrow"/>
        </w:rPr>
        <w:t xml:space="preserve"> </w:t>
      </w:r>
      <w:r w:rsidR="00E2592C" w:rsidRPr="00330A9C">
        <w:rPr>
          <w:rFonts w:ascii="Arial Narrow" w:hAnsi="Arial Narrow"/>
        </w:rPr>
        <w:t>Die Figur des Austerlitz gewinnt auch nicht etwa deshalb an Individualität, weil Sebald ihn beschreibt als „</w:t>
      </w:r>
      <w:r w:rsidR="00E2592C" w:rsidRPr="00330A9C">
        <w:rPr>
          <w:rFonts w:ascii="Arial Narrow" w:hAnsi="Arial Narrow"/>
          <w:i/>
        </w:rPr>
        <w:t>beinahe jugendlich wirkenden Mann mit blondem, seltsam gewelltem Haar, wie ich es sonst nur gesehen habe an dem deutschen Helden Siegfried i</w:t>
      </w:r>
      <w:r w:rsidR="00424E1B" w:rsidRPr="00330A9C">
        <w:rPr>
          <w:rFonts w:ascii="Arial Narrow" w:hAnsi="Arial Narrow"/>
          <w:i/>
        </w:rPr>
        <w:t>n Langs Ni</w:t>
      </w:r>
      <w:r w:rsidR="00E2592C" w:rsidRPr="00330A9C">
        <w:rPr>
          <w:rFonts w:ascii="Arial Narrow" w:hAnsi="Arial Narrow"/>
          <w:i/>
        </w:rPr>
        <w:t>belungenfilm</w:t>
      </w:r>
      <w:r w:rsidR="00E2592C" w:rsidRPr="00330A9C">
        <w:rPr>
          <w:rFonts w:ascii="Arial Narrow" w:hAnsi="Arial Narrow"/>
        </w:rPr>
        <w:t xml:space="preserve">.“ Damit wird der Vorstellung Raum verschafft, die Sebald darüber gehabt haben mochte, wie sein eigener, </w:t>
      </w:r>
      <w:r w:rsidR="00424E1B" w:rsidRPr="00330A9C">
        <w:rPr>
          <w:rFonts w:ascii="Arial Narrow" w:hAnsi="Arial Narrow"/>
        </w:rPr>
        <w:t xml:space="preserve">ungeliebter und </w:t>
      </w:r>
      <w:r w:rsidR="00E2592C" w:rsidRPr="00330A9C">
        <w:rPr>
          <w:rFonts w:ascii="Arial Narrow" w:hAnsi="Arial Narrow"/>
        </w:rPr>
        <w:t>ewiger Soldatenvater sich ihn als Sohn gewüns</w:t>
      </w:r>
      <w:r w:rsidR="00B73A68" w:rsidRPr="00330A9C">
        <w:rPr>
          <w:rFonts w:ascii="Arial Narrow" w:hAnsi="Arial Narrow"/>
        </w:rPr>
        <w:t xml:space="preserve">cht haben mag und wie er </w:t>
      </w:r>
      <w:r w:rsidR="00B25C09">
        <w:rPr>
          <w:rFonts w:ascii="Arial Narrow" w:hAnsi="Arial Narrow"/>
        </w:rPr>
        <w:t xml:space="preserve">doch </w:t>
      </w:r>
      <w:r w:rsidR="00B73A68" w:rsidRPr="00330A9C">
        <w:rPr>
          <w:rFonts w:ascii="Arial Narrow" w:hAnsi="Arial Narrow"/>
        </w:rPr>
        <w:t>nie aussah und wirkte</w:t>
      </w:r>
      <w:r w:rsidR="00E2592C" w:rsidRPr="00330A9C">
        <w:rPr>
          <w:rFonts w:ascii="Arial Narrow" w:hAnsi="Arial Narrow"/>
        </w:rPr>
        <w:t>.</w:t>
      </w:r>
      <w:r w:rsidR="00425E40" w:rsidRPr="00330A9C">
        <w:rPr>
          <w:rFonts w:ascii="Arial Narrow" w:hAnsi="Arial Narrow"/>
        </w:rPr>
        <w:t xml:space="preserve"> Aber au</w:t>
      </w:r>
      <w:r w:rsidR="00B73A68" w:rsidRPr="00330A9C">
        <w:rPr>
          <w:rFonts w:ascii="Arial Narrow" w:hAnsi="Arial Narrow"/>
        </w:rPr>
        <w:t>ch hier ist plötzlich wieder der unwahrscheinlichste und unglaublichste</w:t>
      </w:r>
      <w:r w:rsidR="00425E40" w:rsidRPr="00330A9C">
        <w:rPr>
          <w:rFonts w:ascii="Arial Narrow" w:hAnsi="Arial Narrow"/>
        </w:rPr>
        <w:t xml:space="preserve"> Bezug oder eine von mir se</w:t>
      </w:r>
      <w:r w:rsidR="008E796A" w:rsidRPr="00330A9C">
        <w:rPr>
          <w:rFonts w:ascii="Arial Narrow" w:hAnsi="Arial Narrow"/>
        </w:rPr>
        <w:t xml:space="preserve">lbst mir eingeredete </w:t>
      </w:r>
      <w:r w:rsidR="00B73A68" w:rsidRPr="00330A9C">
        <w:rPr>
          <w:rFonts w:ascii="Arial Narrow" w:hAnsi="Arial Narrow"/>
        </w:rPr>
        <w:t xml:space="preserve">und eingebildete </w:t>
      </w:r>
      <w:r w:rsidR="008E796A" w:rsidRPr="00330A9C">
        <w:rPr>
          <w:rFonts w:ascii="Arial Narrow" w:hAnsi="Arial Narrow"/>
        </w:rPr>
        <w:t>Verbindung</w:t>
      </w:r>
      <w:r w:rsidR="00425E40" w:rsidRPr="00330A9C">
        <w:rPr>
          <w:rFonts w:ascii="Arial Narrow" w:hAnsi="Arial Narrow"/>
        </w:rPr>
        <w:t xml:space="preserve"> hergestellt</w:t>
      </w:r>
      <w:r w:rsidR="00B73A68" w:rsidRPr="00330A9C">
        <w:rPr>
          <w:rFonts w:ascii="Arial Narrow" w:hAnsi="Arial Narrow"/>
        </w:rPr>
        <w:t xml:space="preserve"> zu mir selbst, zu meinen</w:t>
      </w:r>
      <w:r w:rsidR="00425E40" w:rsidRPr="00330A9C">
        <w:rPr>
          <w:rFonts w:ascii="Arial Narrow" w:hAnsi="Arial Narrow"/>
        </w:rPr>
        <w:t xml:space="preserve"> seltsam gewellten, dazu noch blonden </w:t>
      </w:r>
      <w:r w:rsidR="00B73A68" w:rsidRPr="00330A9C">
        <w:rPr>
          <w:rFonts w:ascii="Arial Narrow" w:hAnsi="Arial Narrow"/>
        </w:rPr>
        <w:t>Haaren, die ich</w:t>
      </w:r>
      <w:r w:rsidR="001D3EB6" w:rsidRPr="00330A9C">
        <w:rPr>
          <w:rFonts w:ascii="Arial Narrow" w:hAnsi="Arial Narrow"/>
        </w:rPr>
        <w:t xml:space="preserve"> – </w:t>
      </w:r>
      <w:r w:rsidR="006127E6">
        <w:rPr>
          <w:rFonts w:ascii="Arial Narrow" w:hAnsi="Arial Narrow"/>
        </w:rPr>
        <w:t xml:space="preserve"> Käthe-Kruse-puppenartig, </w:t>
      </w:r>
      <w:r w:rsidR="00671A2C" w:rsidRPr="00330A9C">
        <w:rPr>
          <w:rFonts w:ascii="Arial Narrow" w:hAnsi="Arial Narrow"/>
        </w:rPr>
        <w:t xml:space="preserve">in den entscheidenden frühkindlichen Jahren </w:t>
      </w:r>
      <w:r w:rsidR="00496119" w:rsidRPr="00330A9C">
        <w:rPr>
          <w:rFonts w:ascii="Arial Narrow" w:hAnsi="Arial Narrow"/>
        </w:rPr>
        <w:t>identitätsstehlend</w:t>
      </w:r>
      <w:r w:rsidR="00671A2C" w:rsidRPr="00330A9C">
        <w:rPr>
          <w:rFonts w:ascii="Arial Narrow" w:hAnsi="Arial Narrow"/>
        </w:rPr>
        <w:t xml:space="preserve"> - </w:t>
      </w:r>
      <w:r w:rsidR="001D3EB6" w:rsidRPr="00330A9C">
        <w:rPr>
          <w:rFonts w:ascii="Arial Narrow" w:hAnsi="Arial Narrow"/>
        </w:rPr>
        <w:t xml:space="preserve"> vor meinem vierten Lebensjahr </w:t>
      </w:r>
      <w:r w:rsidR="006127E6">
        <w:rPr>
          <w:rFonts w:ascii="Arial Narrow" w:hAnsi="Arial Narrow"/>
        </w:rPr>
        <w:t xml:space="preserve">trug </w:t>
      </w:r>
      <w:r w:rsidR="001D3EB6" w:rsidRPr="00330A9C">
        <w:rPr>
          <w:rFonts w:ascii="Arial Narrow" w:hAnsi="Arial Narrow"/>
        </w:rPr>
        <w:t>(eine Zeit, an die ich mich nicht mehr erinnere)</w:t>
      </w:r>
      <w:r w:rsidR="00425E40" w:rsidRPr="00330A9C">
        <w:rPr>
          <w:rFonts w:ascii="Arial Narrow" w:hAnsi="Arial Narrow"/>
        </w:rPr>
        <w:t>.</w:t>
      </w:r>
      <w:r w:rsidR="008E796A" w:rsidRPr="00330A9C">
        <w:rPr>
          <w:rFonts w:ascii="Arial Narrow" w:hAnsi="Arial Narrow"/>
        </w:rPr>
        <w:t xml:space="preserve"> Nichts ist zweifelhafter als der Zufall.</w:t>
      </w:r>
      <w:r w:rsidR="00783F64" w:rsidRPr="00330A9C">
        <w:rPr>
          <w:rFonts w:ascii="Arial Narrow" w:hAnsi="Arial Narrow"/>
        </w:rPr>
        <w:t xml:space="preserve"> Die </w:t>
      </w:r>
      <w:r w:rsidR="00CE62DF" w:rsidRPr="00330A9C">
        <w:rPr>
          <w:rFonts w:ascii="Arial Narrow" w:hAnsi="Arial Narrow"/>
        </w:rPr>
        <w:t xml:space="preserve"> </w:t>
      </w:r>
      <w:r w:rsidR="00783F64" w:rsidRPr="00330A9C">
        <w:rPr>
          <w:rFonts w:ascii="Arial Narrow" w:hAnsi="Arial Narrow"/>
        </w:rPr>
        <w:t xml:space="preserve">Übereinstimmung </w:t>
      </w:r>
      <w:r w:rsidR="00CE62DF" w:rsidRPr="00330A9C">
        <w:rPr>
          <w:rFonts w:ascii="Arial Narrow" w:hAnsi="Arial Narrow"/>
        </w:rPr>
        <w:t xml:space="preserve">der blonden Haare </w:t>
      </w:r>
      <w:r w:rsidR="00783F64" w:rsidRPr="00330A9C">
        <w:rPr>
          <w:rFonts w:ascii="Arial Narrow" w:hAnsi="Arial Narrow"/>
        </w:rPr>
        <w:t>mit dem angeblichen Kinderbild</w:t>
      </w:r>
      <w:r w:rsidR="001941DC">
        <w:rPr>
          <w:rFonts w:ascii="Arial Narrow" w:hAnsi="Arial Narrow"/>
        </w:rPr>
        <w:t xml:space="preserve"> </w:t>
      </w:r>
      <w:r w:rsidR="00783F64" w:rsidRPr="00330A9C">
        <w:rPr>
          <w:rFonts w:ascii="Arial Narrow" w:hAnsi="Arial Narrow"/>
        </w:rPr>
        <w:t xml:space="preserve"> jener erfundenen Figur </w:t>
      </w:r>
      <w:r w:rsidR="00F367E5" w:rsidRPr="00330A9C">
        <w:rPr>
          <w:rFonts w:ascii="Arial Narrow" w:hAnsi="Arial Narrow"/>
        </w:rPr>
        <w:t xml:space="preserve">Austerlitz </w:t>
      </w:r>
      <w:r w:rsidR="001941DC">
        <w:rPr>
          <w:rFonts w:ascii="Arial Narrow" w:hAnsi="Arial Narrow"/>
        </w:rPr>
        <w:t xml:space="preserve">im gleichnamigen Text </w:t>
      </w:r>
      <w:r w:rsidR="00F367E5" w:rsidRPr="00330A9C">
        <w:rPr>
          <w:rFonts w:ascii="Arial Narrow" w:hAnsi="Arial Narrow"/>
        </w:rPr>
        <w:t>jedenfalls</w:t>
      </w:r>
      <w:r w:rsidR="00CE62DF" w:rsidRPr="00330A9C">
        <w:rPr>
          <w:rFonts w:ascii="Arial Narrow" w:hAnsi="Arial Narrow"/>
        </w:rPr>
        <w:t xml:space="preserve"> ist</w:t>
      </w:r>
      <w:r w:rsidR="001D3EB6" w:rsidRPr="00330A9C">
        <w:rPr>
          <w:rFonts w:ascii="Arial Narrow" w:hAnsi="Arial Narrow"/>
        </w:rPr>
        <w:t xml:space="preserve"> frappierend</w:t>
      </w:r>
      <w:r w:rsidR="00783F64" w:rsidRPr="00330A9C">
        <w:rPr>
          <w:rFonts w:ascii="Arial Narrow" w:hAnsi="Arial Narrow"/>
        </w:rPr>
        <w:t>.</w:t>
      </w:r>
      <w:r w:rsidR="00CE62DF" w:rsidRPr="00330A9C">
        <w:rPr>
          <w:rFonts w:ascii="Arial Narrow" w:hAnsi="Arial Narrow"/>
        </w:rPr>
        <w:t xml:space="preserve"> Ausstaffie</w:t>
      </w:r>
      <w:r w:rsidR="001D3EB6" w:rsidRPr="00330A9C">
        <w:rPr>
          <w:rFonts w:ascii="Arial Narrow" w:hAnsi="Arial Narrow"/>
        </w:rPr>
        <w:t>rt wie Puppen sind wir da beide; er als kleiner Prinz, der er nicht war, ich als kleines Mädchen, das ich nicht war, beide bloße Wunschvorstellungen ihre</w:t>
      </w:r>
      <w:r w:rsidR="006127E6">
        <w:rPr>
          <w:rFonts w:ascii="Arial Narrow" w:hAnsi="Arial Narrow"/>
        </w:rPr>
        <w:t>r Erzeuger, jedenfalls ich aber</w:t>
      </w:r>
      <w:r w:rsidR="001D3EB6" w:rsidRPr="00330A9C">
        <w:rPr>
          <w:rFonts w:ascii="Arial Narrow" w:hAnsi="Arial Narrow"/>
        </w:rPr>
        <w:t xml:space="preserve"> nicht ich selbst</w:t>
      </w:r>
      <w:r w:rsidR="00ED1D45">
        <w:rPr>
          <w:rFonts w:ascii="Arial Narrow" w:hAnsi="Arial Narrow"/>
        </w:rPr>
        <w:t>, rede ich mir ein</w:t>
      </w:r>
      <w:r w:rsidR="001D3EB6" w:rsidRPr="00330A9C">
        <w:rPr>
          <w:rFonts w:ascii="Arial Narrow" w:hAnsi="Arial Narrow"/>
        </w:rPr>
        <w:t>.</w:t>
      </w:r>
    </w:p>
    <w:p w:rsidR="00983BF2" w:rsidRDefault="00983BF2" w:rsidP="00F30192">
      <w:pPr>
        <w:ind w:left="567" w:firstLine="567"/>
        <w:jc w:val="both"/>
        <w:rPr>
          <w:rFonts w:ascii="Arial Narrow" w:hAnsi="Arial Narrow"/>
          <w:sz w:val="28"/>
          <w:szCs w:val="28"/>
        </w:rPr>
      </w:pPr>
    </w:p>
    <w:p w:rsidR="00425E40" w:rsidRDefault="0091439C" w:rsidP="00F30192">
      <w:pPr>
        <w:ind w:left="567" w:firstLine="567"/>
        <w:jc w:val="center"/>
        <w:rPr>
          <w:rFonts w:ascii="Arial Narrow" w:hAnsi="Arial Narrow"/>
          <w:sz w:val="28"/>
          <w:szCs w:val="28"/>
        </w:rPr>
      </w:pPr>
      <w:r>
        <w:rPr>
          <w:rFonts w:ascii="Arial Narrow" w:hAnsi="Arial Narrow"/>
          <w:noProof/>
          <w:sz w:val="28"/>
          <w:szCs w:val="28"/>
          <w:lang w:eastAsia="de-DE"/>
        </w:rPr>
        <w:drawing>
          <wp:inline distT="0" distB="0" distL="0" distR="0" wp14:anchorId="1036DDC0" wp14:editId="23E5D1D0">
            <wp:extent cx="1473200" cy="1836728"/>
            <wp:effectExtent l="0" t="0" r="0" b="0"/>
            <wp:docPr id="2" name="Grafik 2" descr="C:\Users\admin\Documents\KINDERBILDER BONBADEN\Scannen0009bea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Documents\KINDERBILDER BONBADEN\Scannen0009bear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3462" cy="1837055"/>
                    </a:xfrm>
                    <a:prstGeom prst="rect">
                      <a:avLst/>
                    </a:prstGeom>
                    <a:noFill/>
                    <a:ln>
                      <a:noFill/>
                    </a:ln>
                  </pic:spPr>
                </pic:pic>
              </a:graphicData>
            </a:graphic>
          </wp:inline>
        </w:drawing>
      </w:r>
    </w:p>
    <w:p w:rsidR="002B1E13" w:rsidRDefault="002B1E13" w:rsidP="00F30192">
      <w:pPr>
        <w:ind w:left="567" w:firstLine="567"/>
        <w:jc w:val="both"/>
        <w:rPr>
          <w:rFonts w:ascii="Arial Narrow" w:hAnsi="Arial Narrow"/>
          <w:sz w:val="28"/>
          <w:szCs w:val="28"/>
        </w:rPr>
      </w:pPr>
    </w:p>
    <w:p w:rsidR="002B1E13" w:rsidRPr="00330A9C" w:rsidRDefault="001D3EB6" w:rsidP="00F30192">
      <w:pPr>
        <w:ind w:left="567" w:firstLine="567"/>
        <w:jc w:val="both"/>
        <w:rPr>
          <w:rFonts w:ascii="Arial Narrow" w:hAnsi="Arial Narrow"/>
        </w:rPr>
      </w:pPr>
      <w:r w:rsidRPr="00330A9C">
        <w:rPr>
          <w:rFonts w:ascii="Arial Narrow" w:hAnsi="Arial Narrow"/>
        </w:rPr>
        <w:t>Austerlitz redet</w:t>
      </w:r>
      <w:r w:rsidR="002B1E13" w:rsidRPr="00330A9C">
        <w:rPr>
          <w:rFonts w:ascii="Arial Narrow" w:hAnsi="Arial Narrow"/>
        </w:rPr>
        <w:t xml:space="preserve"> </w:t>
      </w:r>
      <w:r w:rsidRPr="00330A9C">
        <w:rPr>
          <w:rFonts w:ascii="Arial Narrow" w:hAnsi="Arial Narrow"/>
        </w:rPr>
        <w:t xml:space="preserve">selbstverständlich den </w:t>
      </w:r>
      <w:r w:rsidR="00560971">
        <w:rPr>
          <w:rFonts w:ascii="Arial Narrow" w:hAnsi="Arial Narrow"/>
        </w:rPr>
        <w:t>se</w:t>
      </w:r>
      <w:r w:rsidR="002B1E13" w:rsidRPr="00330A9C">
        <w:rPr>
          <w:rFonts w:ascii="Arial Narrow" w:hAnsi="Arial Narrow"/>
        </w:rPr>
        <w:t>baldischen Stil, er ist ständig,</w:t>
      </w:r>
      <w:r w:rsidR="00424E1B" w:rsidRPr="00330A9C">
        <w:rPr>
          <w:rFonts w:ascii="Arial Narrow" w:hAnsi="Arial Narrow"/>
        </w:rPr>
        <w:t xml:space="preserve"> wie Sebald es zu sein schien</w:t>
      </w:r>
      <w:r w:rsidR="002B1E13" w:rsidRPr="00330A9C">
        <w:rPr>
          <w:rFonts w:ascii="Arial Narrow" w:hAnsi="Arial Narrow"/>
        </w:rPr>
        <w:t>, unterwegs und macht sich wie dieser an allen möglichen Orten ständig Aufzeichnungen und Skizzen. Austerlitz lebt wie Sebald in England.</w:t>
      </w:r>
      <w:r w:rsidR="000E407B" w:rsidRPr="00330A9C">
        <w:rPr>
          <w:rFonts w:ascii="Arial Narrow" w:hAnsi="Arial Narrow"/>
        </w:rPr>
        <w:t xml:space="preserve"> Aber – und jetzt beginnen die Wunschphantasien Sebalds – als Vierjähriger wurde Austerlitz von seiner jüdischen Mutter 1939 mit einem Rucksack versehen, in Prag in einen Zug gesetzt und nach England geschickt, um ihn vor der sich abzeichnenden Vernichtung zu bewahren. Die Spur der Mutter verliert sich im Konzentrationslager Theresienstadt, die des Vaters im von den Deutschen besetzten Paris. Als Kind in England wächst Austerlitz in einem englischen Pfarrhaus auf, kennt seine Identität nicht. Nachdem er seinen Namen erfahren und seine Ausbildung abgeschlossen hat, macht er sich auf, seine Herkunft zu entr</w:t>
      </w:r>
      <w:r w:rsidR="00DB25C6" w:rsidRPr="00330A9C">
        <w:rPr>
          <w:rFonts w:ascii="Arial Narrow" w:hAnsi="Arial Narrow"/>
        </w:rPr>
        <w:t>ätseln und seine</w:t>
      </w:r>
      <w:r w:rsidR="000E407B" w:rsidRPr="00330A9C">
        <w:rPr>
          <w:rFonts w:ascii="Arial Narrow" w:hAnsi="Arial Narrow"/>
        </w:rPr>
        <w:t xml:space="preserve"> Erinnerung an die </w:t>
      </w:r>
      <w:r w:rsidR="00DB25C6" w:rsidRPr="00330A9C">
        <w:rPr>
          <w:rFonts w:ascii="Arial Narrow" w:hAnsi="Arial Narrow"/>
        </w:rPr>
        <w:t xml:space="preserve">verlorene </w:t>
      </w:r>
      <w:r w:rsidR="000E407B" w:rsidRPr="00330A9C">
        <w:rPr>
          <w:rFonts w:ascii="Arial Narrow" w:hAnsi="Arial Narrow"/>
        </w:rPr>
        <w:t xml:space="preserve">Kindheit in Prag wieder zu gewinnen. Am Ende </w:t>
      </w:r>
      <w:r w:rsidR="00DB25C6" w:rsidRPr="00330A9C">
        <w:rPr>
          <w:rFonts w:ascii="Arial Narrow" w:hAnsi="Arial Narrow"/>
        </w:rPr>
        <w:t xml:space="preserve">des Buches zieht Austerlitz </w:t>
      </w:r>
      <w:r w:rsidR="000E407B" w:rsidRPr="00330A9C">
        <w:rPr>
          <w:rFonts w:ascii="Arial Narrow" w:hAnsi="Arial Narrow"/>
        </w:rPr>
        <w:t xml:space="preserve"> i</w:t>
      </w:r>
      <w:r w:rsidR="00DB25C6" w:rsidRPr="00330A9C">
        <w:rPr>
          <w:rFonts w:ascii="Arial Narrow" w:hAnsi="Arial Narrow"/>
        </w:rPr>
        <w:t>mmer noch umher</w:t>
      </w:r>
      <w:r w:rsidR="007B3E2F" w:rsidRPr="00330A9C">
        <w:rPr>
          <w:rFonts w:ascii="Arial Narrow" w:hAnsi="Arial Narrow"/>
        </w:rPr>
        <w:t xml:space="preserve">, </w:t>
      </w:r>
      <w:r w:rsidR="000E407B" w:rsidRPr="00330A9C">
        <w:rPr>
          <w:rFonts w:ascii="Arial Narrow" w:hAnsi="Arial Narrow"/>
        </w:rPr>
        <w:t xml:space="preserve"> </w:t>
      </w:r>
      <w:r w:rsidR="00DB25C6" w:rsidRPr="00330A9C">
        <w:rPr>
          <w:rFonts w:ascii="Arial Narrow" w:hAnsi="Arial Narrow"/>
        </w:rPr>
        <w:t xml:space="preserve">in </w:t>
      </w:r>
      <w:r w:rsidR="000E407B" w:rsidRPr="00330A9C">
        <w:rPr>
          <w:rFonts w:ascii="Arial Narrow" w:hAnsi="Arial Narrow"/>
        </w:rPr>
        <w:t xml:space="preserve">Frankreich, um  Spuren seines Vaters zu finden. </w:t>
      </w:r>
      <w:r w:rsidR="00DB25C6" w:rsidRPr="00330A9C">
        <w:rPr>
          <w:rFonts w:ascii="Arial Narrow" w:hAnsi="Arial Narrow"/>
        </w:rPr>
        <w:t>Erlöst ist er nicht. Weder ein Aufenthalt in einer psychiatrischen Klinik noch die</w:t>
      </w:r>
      <w:r w:rsidR="007B3E2F" w:rsidRPr="00330A9C">
        <w:rPr>
          <w:rFonts w:ascii="Arial Narrow" w:hAnsi="Arial Narrow"/>
        </w:rPr>
        <w:t xml:space="preserve"> – vorangegangene -</w:t>
      </w:r>
      <w:r w:rsidR="00DB25C6" w:rsidRPr="00330A9C">
        <w:rPr>
          <w:rFonts w:ascii="Arial Narrow" w:hAnsi="Arial Narrow"/>
        </w:rPr>
        <w:t xml:space="preserve"> Zuneigung einer</w:t>
      </w:r>
      <w:r w:rsidR="00983BF2">
        <w:rPr>
          <w:rFonts w:ascii="Arial Narrow" w:hAnsi="Arial Narrow"/>
        </w:rPr>
        <w:t xml:space="preserve"> Frau vermochten ihn zu erlösen,</w:t>
      </w:r>
      <w:r w:rsidR="00DB25C6" w:rsidRPr="00330A9C">
        <w:rPr>
          <w:rFonts w:ascii="Arial Narrow" w:hAnsi="Arial Narrow"/>
        </w:rPr>
        <w:t xml:space="preserve"> d.h. wohl: Von sich selbst zu befreien.</w:t>
      </w:r>
      <w:r w:rsidR="007B3E2F" w:rsidRPr="00330A9C">
        <w:rPr>
          <w:rFonts w:ascii="Arial Narrow" w:hAnsi="Arial Narrow"/>
        </w:rPr>
        <w:t xml:space="preserve"> </w:t>
      </w:r>
    </w:p>
    <w:p w:rsidR="000E407B" w:rsidRPr="00330A9C" w:rsidRDefault="000E407B" w:rsidP="00F30192">
      <w:pPr>
        <w:ind w:left="567" w:firstLine="567"/>
        <w:jc w:val="both"/>
        <w:rPr>
          <w:rFonts w:ascii="Arial Narrow" w:hAnsi="Arial Narrow"/>
        </w:rPr>
      </w:pPr>
    </w:p>
    <w:p w:rsidR="000E407B" w:rsidRPr="00330A9C" w:rsidRDefault="00983BF2" w:rsidP="00F30192">
      <w:pPr>
        <w:ind w:left="567" w:firstLine="567"/>
        <w:jc w:val="both"/>
        <w:rPr>
          <w:rFonts w:ascii="Arial Narrow" w:hAnsi="Arial Narrow"/>
        </w:rPr>
      </w:pPr>
      <w:r>
        <w:rPr>
          <w:rFonts w:ascii="Arial Narrow" w:hAnsi="Arial Narrow"/>
        </w:rPr>
        <w:t>Die Erfindung dieser Figur</w:t>
      </w:r>
      <w:r w:rsidR="00DB25C6" w:rsidRPr="00330A9C">
        <w:rPr>
          <w:rFonts w:ascii="Arial Narrow" w:hAnsi="Arial Narrow"/>
        </w:rPr>
        <w:t xml:space="preserve"> erlaubt es nun Sebald, Geschehnisse, Erlebnisse und Ereignisse, Gefühle, Gedanken, persönliche, intellektuelle Eigenschaften, architektonische und landschaftliche Eigenarten und die unwahrscheinlichsten, wie er schreibt, „</w:t>
      </w:r>
      <w:r w:rsidR="00DB25C6" w:rsidRPr="00ED1D45">
        <w:rPr>
          <w:rFonts w:ascii="Arial Narrow" w:hAnsi="Arial Narrow"/>
          <w:i/>
        </w:rPr>
        <w:t>keinem vernünftigen Menschen</w:t>
      </w:r>
      <w:r w:rsidR="00560971">
        <w:rPr>
          <w:rFonts w:ascii="Arial Narrow" w:hAnsi="Arial Narrow"/>
        </w:rPr>
        <w:t>“ wi</w:t>
      </w:r>
      <w:r w:rsidR="00DB25C6" w:rsidRPr="00330A9C">
        <w:rPr>
          <w:rFonts w:ascii="Arial Narrow" w:hAnsi="Arial Narrow"/>
        </w:rPr>
        <w:t>derfahrenden Zufälle sich auszudenken und auszuarbeiten, um sein</w:t>
      </w:r>
      <w:r>
        <w:rPr>
          <w:rFonts w:ascii="Arial Narrow" w:hAnsi="Arial Narrow"/>
        </w:rPr>
        <w:t>em</w:t>
      </w:r>
      <w:r w:rsidR="00DB25C6" w:rsidRPr="00330A9C">
        <w:rPr>
          <w:rFonts w:ascii="Arial Narrow" w:hAnsi="Arial Narrow"/>
        </w:rPr>
        <w:t xml:space="preserve"> Grundthema, Erinnerungsverbot und Schweigen, Verlust und Melancholie Raum zu schaffen bis hinein in wahnhafte </w:t>
      </w:r>
      <w:r w:rsidR="00560971">
        <w:rPr>
          <w:rFonts w:ascii="Arial Narrow" w:hAnsi="Arial Narrow"/>
        </w:rPr>
        <w:t>Vorstellungen und sich so seiner</w:t>
      </w:r>
      <w:r w:rsidR="00DB25C6" w:rsidRPr="00330A9C">
        <w:rPr>
          <w:rFonts w:ascii="Arial Narrow" w:hAnsi="Arial Narrow"/>
        </w:rPr>
        <w:t xml:space="preserve"> abgründigen, aber nicht</w:t>
      </w:r>
      <w:r w:rsidR="00560971">
        <w:rPr>
          <w:rFonts w:ascii="Arial Narrow" w:hAnsi="Arial Narrow"/>
        </w:rPr>
        <w:t xml:space="preserve"> grundlosen Ängste</w:t>
      </w:r>
      <w:r w:rsidR="00DB25C6" w:rsidRPr="00330A9C">
        <w:rPr>
          <w:rFonts w:ascii="Arial Narrow" w:hAnsi="Arial Narrow"/>
        </w:rPr>
        <w:t xml:space="preserve"> zu erwehren.</w:t>
      </w:r>
      <w:r w:rsidR="00671A2C" w:rsidRPr="00330A9C">
        <w:rPr>
          <w:rFonts w:ascii="Arial Narrow" w:hAnsi="Arial Narrow"/>
        </w:rPr>
        <w:t xml:space="preserve"> Es handelt sich um eine Kopfgeburt Sebalds, um ein erzählerisches, d</w:t>
      </w:r>
      <w:r w:rsidR="00560971">
        <w:rPr>
          <w:rFonts w:ascii="Arial Narrow" w:hAnsi="Arial Narrow"/>
        </w:rPr>
        <w:t>urchschaubares Konstrukt allein</w:t>
      </w:r>
      <w:r w:rsidR="00671A2C" w:rsidRPr="00330A9C">
        <w:rPr>
          <w:rFonts w:ascii="Arial Narrow" w:hAnsi="Arial Narrow"/>
        </w:rPr>
        <w:t xml:space="preserve"> zu dem Zweck, ein zweifach stigmatisiertes Schicksal exemplarisch darzustellen. Das allerdings ist nicht wenig.</w:t>
      </w:r>
    </w:p>
    <w:p w:rsidR="00DB25C6" w:rsidRPr="00330A9C" w:rsidRDefault="00DB25C6" w:rsidP="00F30192">
      <w:pPr>
        <w:ind w:left="567" w:firstLine="567"/>
        <w:jc w:val="both"/>
        <w:rPr>
          <w:rFonts w:ascii="Arial Narrow" w:hAnsi="Arial Narrow"/>
        </w:rPr>
      </w:pPr>
    </w:p>
    <w:p w:rsidR="00DB25C6" w:rsidRPr="00330A9C" w:rsidRDefault="00DB25C6" w:rsidP="00F30192">
      <w:pPr>
        <w:ind w:left="567" w:firstLine="567"/>
        <w:jc w:val="both"/>
        <w:rPr>
          <w:rFonts w:ascii="Arial Narrow" w:hAnsi="Arial Narrow"/>
        </w:rPr>
      </w:pPr>
      <w:r w:rsidRPr="00330A9C">
        <w:rPr>
          <w:rFonts w:ascii="Arial Narrow" w:hAnsi="Arial Narrow"/>
        </w:rPr>
        <w:lastRenderedPageBreak/>
        <w:t xml:space="preserve">Und je mehr ich </w:t>
      </w:r>
      <w:r w:rsidR="00424E1B" w:rsidRPr="00330A9C">
        <w:rPr>
          <w:rFonts w:ascii="Arial Narrow" w:hAnsi="Arial Narrow"/>
        </w:rPr>
        <w:t xml:space="preserve">als Leser </w:t>
      </w:r>
      <w:r w:rsidRPr="00330A9C">
        <w:rPr>
          <w:rFonts w:ascii="Arial Narrow" w:hAnsi="Arial Narrow"/>
        </w:rPr>
        <w:t>in diese Welten und Ängste, Vorstellungen, unwahrscheinlichen Zufälle und sprachlichen Verga</w:t>
      </w:r>
      <w:r w:rsidR="00560971">
        <w:rPr>
          <w:rFonts w:ascii="Arial Narrow" w:hAnsi="Arial Narrow"/>
        </w:rPr>
        <w:t>ngenheitsreisen eintauchte, desto</w:t>
      </w:r>
      <w:r w:rsidRPr="00330A9C">
        <w:rPr>
          <w:rFonts w:ascii="Arial Narrow" w:hAnsi="Arial Narrow"/>
        </w:rPr>
        <w:t xml:space="preserve"> mehr gewannen </w:t>
      </w:r>
      <w:r w:rsidR="0064688C" w:rsidRPr="00330A9C">
        <w:rPr>
          <w:rFonts w:ascii="Arial Narrow" w:hAnsi="Arial Narrow"/>
        </w:rPr>
        <w:t xml:space="preserve">sie für mich eine mit meiner eigenen Biographie und Lebensmomenten verbundene, mich bald </w:t>
      </w:r>
      <w:r w:rsidR="008B1131" w:rsidRPr="00330A9C">
        <w:rPr>
          <w:rFonts w:ascii="Arial Narrow" w:hAnsi="Arial Narrow"/>
        </w:rPr>
        <w:t xml:space="preserve">selbst ängstigende, </w:t>
      </w:r>
      <w:r w:rsidR="0064688C" w:rsidRPr="00330A9C">
        <w:rPr>
          <w:rFonts w:ascii="Arial Narrow" w:hAnsi="Arial Narrow"/>
        </w:rPr>
        <w:t xml:space="preserve">unheimliche Bewandtnis. So intensiv wurde </w:t>
      </w:r>
      <w:r w:rsidR="00716E14" w:rsidRPr="00330A9C">
        <w:rPr>
          <w:rFonts w:ascii="Arial Narrow" w:hAnsi="Arial Narrow"/>
        </w:rPr>
        <w:t xml:space="preserve">in mir </w:t>
      </w:r>
      <w:r w:rsidR="0064688C" w:rsidRPr="00330A9C">
        <w:rPr>
          <w:rFonts w:ascii="Arial Narrow" w:hAnsi="Arial Narrow"/>
        </w:rPr>
        <w:t>während des Lesens mitunter das Gefühl, hier sei doch ich gemeint, hier schreibe doch in Wirklichkeit jemand über mich,</w:t>
      </w:r>
      <w:r w:rsidR="001D3EB6" w:rsidRPr="00330A9C">
        <w:rPr>
          <w:rFonts w:ascii="Arial Narrow" w:hAnsi="Arial Narrow"/>
        </w:rPr>
        <w:t xml:space="preserve"> hier sei doch einer mit </w:t>
      </w:r>
      <w:r w:rsidR="00424E1B" w:rsidRPr="00330A9C">
        <w:rPr>
          <w:rFonts w:ascii="Arial Narrow" w:hAnsi="Arial Narrow"/>
        </w:rPr>
        <w:t xml:space="preserve">meinen Erinnerungsbruchstücken, meiner </w:t>
      </w:r>
      <w:r w:rsidR="0064688C" w:rsidRPr="00330A9C">
        <w:rPr>
          <w:rFonts w:ascii="Arial Narrow" w:hAnsi="Arial Narrow"/>
        </w:rPr>
        <w:t>Phantasie und Gefühlswelt bestens und besser vertraut als i</w:t>
      </w:r>
      <w:r w:rsidR="00716E14" w:rsidRPr="00330A9C">
        <w:rPr>
          <w:rFonts w:ascii="Arial Narrow" w:hAnsi="Arial Narrow"/>
        </w:rPr>
        <w:t xml:space="preserve">ch selbst, </w:t>
      </w:r>
      <w:r w:rsidR="00A74869" w:rsidRPr="00330A9C">
        <w:rPr>
          <w:rFonts w:ascii="Arial Narrow" w:hAnsi="Arial Narrow"/>
        </w:rPr>
        <w:t xml:space="preserve">so sehr, </w:t>
      </w:r>
      <w:r w:rsidR="00716E14" w:rsidRPr="00330A9C">
        <w:rPr>
          <w:rFonts w:ascii="Arial Narrow" w:hAnsi="Arial Narrow"/>
        </w:rPr>
        <w:t>dass ich schon</w:t>
      </w:r>
      <w:r w:rsidR="0064688C" w:rsidRPr="00330A9C">
        <w:rPr>
          <w:rFonts w:ascii="Arial Narrow" w:hAnsi="Arial Narrow"/>
        </w:rPr>
        <w:t xml:space="preserve"> zu zweifeln begann an meinem Verstand.</w:t>
      </w:r>
      <w:r w:rsidR="007B3E2F" w:rsidRPr="00330A9C">
        <w:rPr>
          <w:rFonts w:ascii="Arial Narrow" w:hAnsi="Arial Narrow"/>
        </w:rPr>
        <w:t xml:space="preserve"> Denn meine äußeren Lebensumstände ha</w:t>
      </w:r>
      <w:r w:rsidR="001D3EB6" w:rsidRPr="00330A9C">
        <w:rPr>
          <w:rFonts w:ascii="Arial Narrow" w:hAnsi="Arial Narrow"/>
        </w:rPr>
        <w:t>ben doch</w:t>
      </w:r>
      <w:r w:rsidR="007B3E2F" w:rsidRPr="00330A9C">
        <w:rPr>
          <w:rFonts w:ascii="Arial Narrow" w:hAnsi="Arial Narrow"/>
        </w:rPr>
        <w:t xml:space="preserve"> </w:t>
      </w:r>
      <w:r w:rsidR="001D3EB6" w:rsidRPr="00330A9C">
        <w:rPr>
          <w:rFonts w:ascii="Arial Narrow" w:hAnsi="Arial Narrow"/>
        </w:rPr>
        <w:t xml:space="preserve">weder mit jenen des Sebald noch </w:t>
      </w:r>
      <w:r w:rsidR="00560971">
        <w:rPr>
          <w:rFonts w:ascii="Arial Narrow" w:hAnsi="Arial Narrow"/>
        </w:rPr>
        <w:t>erst recht</w:t>
      </w:r>
      <w:r w:rsidR="007B3E2F" w:rsidRPr="00330A9C">
        <w:rPr>
          <w:rFonts w:ascii="Arial Narrow" w:hAnsi="Arial Narrow"/>
        </w:rPr>
        <w:t xml:space="preserve"> mit jenen seiner Wunschfigur Austerlitz etwas zu tun.</w:t>
      </w:r>
    </w:p>
    <w:p w:rsidR="00CE2AA2" w:rsidRPr="00330A9C" w:rsidRDefault="00CE2AA2" w:rsidP="00F30192">
      <w:pPr>
        <w:ind w:left="567" w:firstLine="567"/>
        <w:jc w:val="both"/>
        <w:rPr>
          <w:rFonts w:ascii="Arial Narrow" w:hAnsi="Arial Narrow"/>
        </w:rPr>
      </w:pPr>
    </w:p>
    <w:p w:rsidR="00A74869" w:rsidRPr="00330A9C" w:rsidRDefault="00CE2AA2" w:rsidP="00F30192">
      <w:pPr>
        <w:ind w:left="567" w:firstLine="567"/>
        <w:jc w:val="both"/>
        <w:rPr>
          <w:rFonts w:ascii="Arial Narrow" w:hAnsi="Arial Narrow"/>
        </w:rPr>
      </w:pPr>
      <w:r w:rsidRPr="00330A9C">
        <w:rPr>
          <w:rFonts w:ascii="Arial Narrow" w:hAnsi="Arial Narrow"/>
        </w:rPr>
        <w:t xml:space="preserve"> „</w:t>
      </w:r>
      <w:r w:rsidRPr="00330A9C">
        <w:rPr>
          <w:rFonts w:ascii="Arial Narrow" w:hAnsi="Arial Narrow"/>
          <w:i/>
        </w:rPr>
        <w:t>Seit meiner Kindheit und Jugend</w:t>
      </w:r>
      <w:r w:rsidRPr="00330A9C">
        <w:rPr>
          <w:rFonts w:ascii="Arial Narrow" w:hAnsi="Arial Narrow"/>
        </w:rPr>
        <w:t>,“ lässt Sebald seinen Austerlitz sagen, „</w:t>
      </w:r>
      <w:r w:rsidRPr="00330A9C">
        <w:rPr>
          <w:rFonts w:ascii="Arial Narrow" w:hAnsi="Arial Narrow"/>
          <w:i/>
        </w:rPr>
        <w:t>habe ich nicht gewußt, wer ich in Wahrheit bin</w:t>
      </w:r>
      <w:r w:rsidRPr="00330A9C">
        <w:rPr>
          <w:rFonts w:ascii="Arial Narrow" w:hAnsi="Arial Narrow"/>
        </w:rPr>
        <w:t>.“ Dieses Gefühl kenne ich nur allzu gut, und woher es stammt, kann Austerlitz anhand seiner ganz frühen Kindheit aufklären, nicht aber ich</w:t>
      </w:r>
      <w:r w:rsidR="00424E1B" w:rsidRPr="00330A9C">
        <w:rPr>
          <w:rFonts w:ascii="Arial Narrow" w:hAnsi="Arial Narrow"/>
        </w:rPr>
        <w:t xml:space="preserve"> bis zur Niederschrift dieser Sätze</w:t>
      </w:r>
      <w:r w:rsidRPr="00330A9C">
        <w:rPr>
          <w:rFonts w:ascii="Arial Narrow" w:hAnsi="Arial Narrow"/>
        </w:rPr>
        <w:t>.</w:t>
      </w:r>
      <w:r w:rsidR="00F33904" w:rsidRPr="00330A9C">
        <w:rPr>
          <w:rFonts w:ascii="Arial Narrow" w:hAnsi="Arial Narrow"/>
        </w:rPr>
        <w:t xml:space="preserve"> Ich kann nur ahnen. </w:t>
      </w:r>
      <w:r w:rsidRPr="00330A9C">
        <w:rPr>
          <w:rFonts w:ascii="Arial Narrow" w:hAnsi="Arial Narrow"/>
        </w:rPr>
        <w:t xml:space="preserve"> Verbunden damit ist die Gewissheit, das</w:t>
      </w:r>
      <w:r w:rsidR="00F33904" w:rsidRPr="00330A9C">
        <w:rPr>
          <w:rFonts w:ascii="Arial Narrow" w:hAnsi="Arial Narrow"/>
        </w:rPr>
        <w:t>s alle anderen Menschen um mich</w:t>
      </w:r>
      <w:r w:rsidRPr="00330A9C">
        <w:rPr>
          <w:rFonts w:ascii="Arial Narrow" w:hAnsi="Arial Narrow"/>
        </w:rPr>
        <w:t xml:space="preserve"> heru</w:t>
      </w:r>
      <w:r w:rsidR="006A68D0" w:rsidRPr="00330A9C">
        <w:rPr>
          <w:rFonts w:ascii="Arial Narrow" w:hAnsi="Arial Narrow"/>
        </w:rPr>
        <w:t>m Lebensregeln kennen,</w:t>
      </w:r>
      <w:r w:rsidR="00ED1D45">
        <w:rPr>
          <w:rFonts w:ascii="Arial Narrow" w:hAnsi="Arial Narrow"/>
        </w:rPr>
        <w:t xml:space="preserve"> </w:t>
      </w:r>
      <w:r w:rsidR="006A68D0" w:rsidRPr="00330A9C">
        <w:rPr>
          <w:rFonts w:ascii="Arial Narrow" w:hAnsi="Arial Narrow"/>
        </w:rPr>
        <w:t>die</w:t>
      </w:r>
      <w:r w:rsidR="00560971">
        <w:rPr>
          <w:rFonts w:ascii="Arial Narrow" w:hAnsi="Arial Narrow"/>
        </w:rPr>
        <w:t xml:space="preserve"> allein</w:t>
      </w:r>
      <w:r w:rsidR="00F33904" w:rsidRPr="00330A9C">
        <w:rPr>
          <w:rFonts w:ascii="Arial Narrow" w:hAnsi="Arial Narrow"/>
        </w:rPr>
        <w:t xml:space="preserve"> mir</w:t>
      </w:r>
      <w:r w:rsidR="006A68D0" w:rsidRPr="00330A9C">
        <w:rPr>
          <w:rFonts w:ascii="Arial Narrow" w:hAnsi="Arial Narrow"/>
        </w:rPr>
        <w:t xml:space="preserve"> selbst</w:t>
      </w:r>
      <w:r w:rsidRPr="00330A9C">
        <w:rPr>
          <w:rFonts w:ascii="Arial Narrow" w:hAnsi="Arial Narrow"/>
        </w:rPr>
        <w:t xml:space="preserve"> nicht offenbar geworden sind. „</w:t>
      </w:r>
      <w:r w:rsidRPr="00330A9C">
        <w:rPr>
          <w:rFonts w:ascii="Arial Narrow" w:hAnsi="Arial Narrow"/>
          <w:i/>
        </w:rPr>
        <w:t>Tatsächlich bin ich während all der von mir in dem Predigerhaus in Bala verbrachten Jahre nie das Gefühl losgeworden, etwas sehr Naheliegendes, an si</w:t>
      </w:r>
      <w:r w:rsidR="009C4C47" w:rsidRPr="00330A9C">
        <w:rPr>
          <w:rFonts w:ascii="Arial Narrow" w:hAnsi="Arial Narrow"/>
          <w:i/>
        </w:rPr>
        <w:t xml:space="preserve">ch Offenbares sei mir verborgen.“  </w:t>
      </w:r>
      <w:r w:rsidR="007B3E2F" w:rsidRPr="00330A9C">
        <w:rPr>
          <w:rFonts w:ascii="Arial Narrow" w:hAnsi="Arial Narrow"/>
        </w:rPr>
        <w:t xml:space="preserve">erklärt </w:t>
      </w:r>
      <w:r w:rsidR="009C4C47" w:rsidRPr="00330A9C">
        <w:rPr>
          <w:rFonts w:ascii="Arial Narrow" w:hAnsi="Arial Narrow"/>
        </w:rPr>
        <w:t xml:space="preserve"> Austerlitz. Banale äußerliche und biographische Ähnlic</w:t>
      </w:r>
      <w:r w:rsidR="007B3E2F" w:rsidRPr="00330A9C">
        <w:rPr>
          <w:rFonts w:ascii="Arial Narrow" w:hAnsi="Arial Narrow"/>
        </w:rPr>
        <w:t>hkeiten mit Sebald und mir</w:t>
      </w:r>
      <w:r w:rsidR="0063281C">
        <w:rPr>
          <w:rFonts w:ascii="Arial Narrow" w:hAnsi="Arial Narrow"/>
        </w:rPr>
        <w:t>, seinem</w:t>
      </w:r>
      <w:r w:rsidR="0003548F">
        <w:rPr>
          <w:rFonts w:ascii="Arial Narrow" w:hAnsi="Arial Narrow"/>
        </w:rPr>
        <w:t xml:space="preserve"> Leser</w:t>
      </w:r>
      <w:r w:rsidR="007B3E2F" w:rsidRPr="00330A9C">
        <w:rPr>
          <w:rFonts w:ascii="Arial Narrow" w:hAnsi="Arial Narrow"/>
        </w:rPr>
        <w:t>,</w:t>
      </w:r>
      <w:r w:rsidR="009C4C47" w:rsidRPr="00330A9C">
        <w:rPr>
          <w:rFonts w:ascii="Arial Narrow" w:hAnsi="Arial Narrow"/>
        </w:rPr>
        <w:t xml:space="preserve"> scheinen so</w:t>
      </w:r>
      <w:r w:rsidR="006A68D0" w:rsidRPr="00330A9C">
        <w:rPr>
          <w:rFonts w:ascii="Arial Narrow" w:hAnsi="Arial Narrow"/>
        </w:rPr>
        <w:t>lche Übereinstimmungen</w:t>
      </w:r>
      <w:r w:rsidR="009C4C47" w:rsidRPr="00330A9C">
        <w:rPr>
          <w:rFonts w:ascii="Arial Narrow" w:hAnsi="Arial Narrow"/>
        </w:rPr>
        <w:t xml:space="preserve"> zu beglaubigen: Beide</w:t>
      </w:r>
      <w:r w:rsidR="00424E1B" w:rsidRPr="00330A9C">
        <w:rPr>
          <w:rFonts w:ascii="Arial Narrow" w:hAnsi="Arial Narrow"/>
        </w:rPr>
        <w:t>r</w:t>
      </w:r>
      <w:r w:rsidR="0063281C">
        <w:rPr>
          <w:rFonts w:ascii="Arial Narrow" w:hAnsi="Arial Narrow"/>
        </w:rPr>
        <w:t xml:space="preserve"> Väter geraten im</w:t>
      </w:r>
      <w:r w:rsidR="009C4C47" w:rsidRPr="00330A9C">
        <w:rPr>
          <w:rFonts w:ascii="Arial Narrow" w:hAnsi="Arial Narrow"/>
        </w:rPr>
        <w:t xml:space="preserve"> Gefolge des 2. Weltkrieges in französische Kriegsgefangenschaft.</w:t>
      </w:r>
      <w:r w:rsidR="00A74869" w:rsidRPr="00330A9C">
        <w:rPr>
          <w:rFonts w:ascii="Arial Narrow" w:hAnsi="Arial Narrow"/>
        </w:rPr>
        <w:t xml:space="preserve"> Was sie</w:t>
      </w:r>
      <w:r w:rsidR="00424E1B" w:rsidRPr="00330A9C">
        <w:rPr>
          <w:rFonts w:ascii="Arial Narrow" w:hAnsi="Arial Narrow"/>
        </w:rPr>
        <w:t xml:space="preserve"> dort erlebten ist offenbar weder dem Autor </w:t>
      </w:r>
      <w:r w:rsidR="00781408" w:rsidRPr="00330A9C">
        <w:rPr>
          <w:rFonts w:ascii="Arial Narrow" w:hAnsi="Arial Narrow"/>
        </w:rPr>
        <w:t xml:space="preserve">von seinem, </w:t>
      </w:r>
      <w:r w:rsidR="00424E1B" w:rsidRPr="00330A9C">
        <w:rPr>
          <w:rFonts w:ascii="Arial Narrow" w:hAnsi="Arial Narrow"/>
        </w:rPr>
        <w:t xml:space="preserve">noch </w:t>
      </w:r>
      <w:r w:rsidR="00053831" w:rsidRPr="00330A9C">
        <w:rPr>
          <w:rFonts w:ascii="Arial Narrow" w:hAnsi="Arial Narrow"/>
        </w:rPr>
        <w:t xml:space="preserve">mir, </w:t>
      </w:r>
      <w:r w:rsidR="00424E1B" w:rsidRPr="00330A9C">
        <w:rPr>
          <w:rFonts w:ascii="Arial Narrow" w:hAnsi="Arial Narrow"/>
        </w:rPr>
        <w:t xml:space="preserve">dem Leser </w:t>
      </w:r>
      <w:r w:rsidR="00781408" w:rsidRPr="00330A9C">
        <w:rPr>
          <w:rFonts w:ascii="Arial Narrow" w:hAnsi="Arial Narrow"/>
        </w:rPr>
        <w:t xml:space="preserve">von meinem Vater </w:t>
      </w:r>
      <w:r w:rsidR="00F33904" w:rsidRPr="00330A9C">
        <w:rPr>
          <w:rFonts w:ascii="Arial Narrow" w:hAnsi="Arial Narrow"/>
        </w:rPr>
        <w:t>bekannt geworden</w:t>
      </w:r>
      <w:r w:rsidR="00781408" w:rsidRPr="00330A9C">
        <w:rPr>
          <w:rFonts w:ascii="Arial Narrow" w:hAnsi="Arial Narrow"/>
        </w:rPr>
        <w:t xml:space="preserve">. </w:t>
      </w:r>
      <w:r w:rsidR="009C4C47" w:rsidRPr="00330A9C">
        <w:rPr>
          <w:rFonts w:ascii="Arial Narrow" w:hAnsi="Arial Narrow"/>
        </w:rPr>
        <w:t>W</w:t>
      </w:r>
      <w:r w:rsidR="00424E1B" w:rsidRPr="00330A9C">
        <w:rPr>
          <w:rFonts w:ascii="Arial Narrow" w:hAnsi="Arial Narrow"/>
        </w:rPr>
        <w:t>ie bei Sebald, dem schier ewig</w:t>
      </w:r>
      <w:r w:rsidR="009C4C47" w:rsidRPr="00330A9C">
        <w:rPr>
          <w:rFonts w:ascii="Arial Narrow" w:hAnsi="Arial Narrow"/>
        </w:rPr>
        <w:t xml:space="preserve"> Fußreisenden, der ich aber </w:t>
      </w:r>
      <w:r w:rsidR="00781408" w:rsidRPr="00330A9C">
        <w:rPr>
          <w:rFonts w:ascii="Arial Narrow" w:hAnsi="Arial Narrow"/>
        </w:rPr>
        <w:t xml:space="preserve">gar </w:t>
      </w:r>
      <w:r w:rsidR="009C4C47" w:rsidRPr="00330A9C">
        <w:rPr>
          <w:rFonts w:ascii="Arial Narrow" w:hAnsi="Arial Narrow"/>
        </w:rPr>
        <w:t>nicht bin, ist das Schuhwerk</w:t>
      </w:r>
      <w:r w:rsidR="00A74869" w:rsidRPr="00330A9C">
        <w:rPr>
          <w:rFonts w:ascii="Arial Narrow" w:hAnsi="Arial Narrow"/>
        </w:rPr>
        <w:t xml:space="preserve"> </w:t>
      </w:r>
      <w:r w:rsidR="0003548F">
        <w:rPr>
          <w:rFonts w:ascii="Arial Narrow" w:hAnsi="Arial Narrow"/>
        </w:rPr>
        <w:t xml:space="preserve">bei mir regelmäßig </w:t>
      </w:r>
      <w:r w:rsidR="00A74869" w:rsidRPr="00330A9C">
        <w:rPr>
          <w:rFonts w:ascii="Arial Narrow" w:hAnsi="Arial Narrow"/>
        </w:rPr>
        <w:t>schnell</w:t>
      </w:r>
      <w:r w:rsidR="009C4C47" w:rsidRPr="00330A9C">
        <w:rPr>
          <w:rFonts w:ascii="Arial Narrow" w:hAnsi="Arial Narrow"/>
        </w:rPr>
        <w:t xml:space="preserve"> „innwendig in Fetzen aufgelöst“</w:t>
      </w:r>
      <w:r w:rsidR="0003548F">
        <w:rPr>
          <w:rFonts w:ascii="Arial Narrow" w:hAnsi="Arial Narrow"/>
        </w:rPr>
        <w:t>,</w:t>
      </w:r>
      <w:r w:rsidR="00E2592C" w:rsidRPr="00330A9C">
        <w:rPr>
          <w:rFonts w:ascii="Arial Narrow" w:hAnsi="Arial Narrow"/>
        </w:rPr>
        <w:t xml:space="preserve"> und allein dieser</w:t>
      </w:r>
      <w:r w:rsidR="00496119" w:rsidRPr="00330A9C">
        <w:rPr>
          <w:rFonts w:ascii="Arial Narrow" w:hAnsi="Arial Narrow"/>
        </w:rPr>
        <w:t xml:space="preserve"> übereinstimmende Zustand</w:t>
      </w:r>
      <w:r w:rsidR="00E2592C" w:rsidRPr="00330A9C">
        <w:rPr>
          <w:rFonts w:ascii="Arial Narrow" w:hAnsi="Arial Narrow"/>
        </w:rPr>
        <w:t xml:space="preserve"> löst</w:t>
      </w:r>
      <w:r w:rsidR="00496119" w:rsidRPr="00330A9C">
        <w:rPr>
          <w:rFonts w:ascii="Arial Narrow" w:hAnsi="Arial Narrow"/>
        </w:rPr>
        <w:t>e ein</w:t>
      </w:r>
      <w:r w:rsidR="00983BF2">
        <w:rPr>
          <w:rFonts w:ascii="Arial Narrow" w:hAnsi="Arial Narrow"/>
        </w:rPr>
        <w:t xml:space="preserve"> Entsetzen </w:t>
      </w:r>
      <w:r w:rsidR="00496119" w:rsidRPr="00330A9C">
        <w:rPr>
          <w:rFonts w:ascii="Arial Narrow" w:hAnsi="Arial Narrow"/>
        </w:rPr>
        <w:t>in mir</w:t>
      </w:r>
      <w:r w:rsidR="00F943F3">
        <w:rPr>
          <w:rFonts w:ascii="Arial Narrow" w:hAnsi="Arial Narrow"/>
        </w:rPr>
        <w:t xml:space="preserve"> aus.</w:t>
      </w:r>
      <w:r w:rsidR="00E2592C" w:rsidRPr="00330A9C">
        <w:rPr>
          <w:rFonts w:ascii="Arial Narrow" w:hAnsi="Arial Narrow"/>
        </w:rPr>
        <w:t xml:space="preserve"> </w:t>
      </w:r>
    </w:p>
    <w:p w:rsidR="00496119" w:rsidRPr="00330A9C" w:rsidRDefault="00496119" w:rsidP="00F30192">
      <w:pPr>
        <w:ind w:left="567" w:firstLine="567"/>
        <w:jc w:val="both"/>
        <w:rPr>
          <w:rFonts w:ascii="Arial Narrow" w:hAnsi="Arial Narrow"/>
        </w:rPr>
      </w:pPr>
    </w:p>
    <w:p w:rsidR="00DA61AD" w:rsidRPr="00330A9C" w:rsidRDefault="00424E1B" w:rsidP="00F30192">
      <w:pPr>
        <w:ind w:left="567" w:firstLine="567"/>
        <w:jc w:val="both"/>
        <w:rPr>
          <w:rFonts w:ascii="Arial Narrow" w:hAnsi="Arial Narrow"/>
        </w:rPr>
      </w:pPr>
      <w:r w:rsidRPr="00330A9C">
        <w:rPr>
          <w:rFonts w:ascii="Arial Narrow" w:hAnsi="Arial Narrow"/>
        </w:rPr>
        <w:t>Tiefer gehen und</w:t>
      </w:r>
      <w:r w:rsidR="00496119" w:rsidRPr="00330A9C">
        <w:rPr>
          <w:rFonts w:ascii="Arial Narrow" w:hAnsi="Arial Narrow"/>
        </w:rPr>
        <w:t xml:space="preserve"> weit</w:t>
      </w:r>
      <w:r w:rsidRPr="00330A9C">
        <w:rPr>
          <w:rFonts w:ascii="Arial Narrow" w:hAnsi="Arial Narrow"/>
        </w:rPr>
        <w:t xml:space="preserve"> beunruhigender sind die von Sebald so genannten „</w:t>
      </w:r>
      <w:r w:rsidRPr="0003548F">
        <w:rPr>
          <w:rFonts w:ascii="Arial Narrow" w:hAnsi="Arial Narrow"/>
          <w:i/>
        </w:rPr>
        <w:t>melancholischen</w:t>
      </w:r>
      <w:r w:rsidRPr="00330A9C">
        <w:rPr>
          <w:rFonts w:ascii="Arial Narrow" w:hAnsi="Arial Narrow"/>
        </w:rPr>
        <w:t xml:space="preserve"> </w:t>
      </w:r>
      <w:r w:rsidRPr="0003548F">
        <w:rPr>
          <w:rFonts w:ascii="Arial Narrow" w:hAnsi="Arial Narrow"/>
          <w:i/>
        </w:rPr>
        <w:t>Rituale</w:t>
      </w:r>
      <w:r w:rsidRPr="00330A9C">
        <w:rPr>
          <w:rFonts w:ascii="Arial Narrow" w:hAnsi="Arial Narrow"/>
        </w:rPr>
        <w:t>“, welche Sebald sich und Austerl</w:t>
      </w:r>
      <w:r w:rsidR="00A74869" w:rsidRPr="00330A9C">
        <w:rPr>
          <w:rFonts w:ascii="Arial Narrow" w:hAnsi="Arial Narrow"/>
        </w:rPr>
        <w:t>itz zuschreibt und die ich</w:t>
      </w:r>
      <w:r w:rsidRPr="00330A9C">
        <w:rPr>
          <w:rFonts w:ascii="Arial Narrow" w:hAnsi="Arial Narrow"/>
        </w:rPr>
        <w:t xml:space="preserve"> </w:t>
      </w:r>
      <w:r w:rsidR="00A74869" w:rsidRPr="00330A9C">
        <w:rPr>
          <w:rFonts w:ascii="Arial Narrow" w:hAnsi="Arial Narrow"/>
        </w:rPr>
        <w:t xml:space="preserve">während des Lesens mich teilweise </w:t>
      </w:r>
      <w:r w:rsidR="00696855" w:rsidRPr="00330A9C">
        <w:rPr>
          <w:rFonts w:ascii="Arial Narrow" w:hAnsi="Arial Narrow"/>
        </w:rPr>
        <w:t xml:space="preserve">erinnernd </w:t>
      </w:r>
      <w:r w:rsidRPr="00330A9C">
        <w:rPr>
          <w:rFonts w:ascii="Arial Narrow" w:hAnsi="Arial Narrow"/>
        </w:rPr>
        <w:t>en</w:t>
      </w:r>
      <w:r w:rsidR="00A74869" w:rsidRPr="00330A9C">
        <w:rPr>
          <w:rFonts w:ascii="Arial Narrow" w:hAnsi="Arial Narrow"/>
        </w:rPr>
        <w:t xml:space="preserve">tdecke </w:t>
      </w:r>
      <w:r w:rsidRPr="00330A9C">
        <w:rPr>
          <w:rFonts w:ascii="Arial Narrow" w:hAnsi="Arial Narrow"/>
        </w:rPr>
        <w:t xml:space="preserve">bei </w:t>
      </w:r>
      <w:r w:rsidR="009C662E" w:rsidRPr="00330A9C">
        <w:rPr>
          <w:rFonts w:ascii="Arial Narrow" w:hAnsi="Arial Narrow"/>
        </w:rPr>
        <w:t xml:space="preserve">und in </w:t>
      </w:r>
      <w:r w:rsidR="00A74869" w:rsidRPr="00330A9C">
        <w:rPr>
          <w:rFonts w:ascii="Arial Narrow" w:hAnsi="Arial Narrow"/>
        </w:rPr>
        <w:t>mir</w:t>
      </w:r>
      <w:r w:rsidRPr="00330A9C">
        <w:rPr>
          <w:rFonts w:ascii="Arial Narrow" w:hAnsi="Arial Narrow"/>
        </w:rPr>
        <w:t xml:space="preserve">. </w:t>
      </w:r>
      <w:r w:rsidR="00053831" w:rsidRPr="00330A9C">
        <w:rPr>
          <w:rFonts w:ascii="Arial Narrow" w:hAnsi="Arial Narrow"/>
        </w:rPr>
        <w:t>Da ist das</w:t>
      </w:r>
      <w:r w:rsidR="009C662E" w:rsidRPr="00330A9C">
        <w:rPr>
          <w:rFonts w:ascii="Arial Narrow" w:hAnsi="Arial Narrow"/>
        </w:rPr>
        <w:t xml:space="preserve"> ber</w:t>
      </w:r>
      <w:r w:rsidR="00053831" w:rsidRPr="00330A9C">
        <w:rPr>
          <w:rFonts w:ascii="Arial Narrow" w:hAnsi="Arial Narrow"/>
        </w:rPr>
        <w:t xml:space="preserve">eits erwähnte </w:t>
      </w:r>
      <w:r w:rsidR="009C662E" w:rsidRPr="00330A9C">
        <w:rPr>
          <w:rFonts w:ascii="Arial Narrow" w:hAnsi="Arial Narrow"/>
        </w:rPr>
        <w:t>Studieren von Landkarten und Atlanten jeder Art wie eine Sucht. Dabei erinnere ich mich an dieser Stelle, dass ich schon als Sc</w:t>
      </w:r>
      <w:r w:rsidR="00CB6584" w:rsidRPr="00330A9C">
        <w:rPr>
          <w:rFonts w:ascii="Arial Narrow" w:hAnsi="Arial Narrow"/>
        </w:rPr>
        <w:t>hüler die</w:t>
      </w:r>
      <w:r w:rsidR="009C662E" w:rsidRPr="00330A9C">
        <w:rPr>
          <w:rFonts w:ascii="Arial Narrow" w:hAnsi="Arial Narrow"/>
        </w:rPr>
        <w:t xml:space="preserve"> Zeitschrift „Sterne und Weltraum“ abonniert hatte, weil </w:t>
      </w:r>
      <w:r w:rsidR="00696855" w:rsidRPr="00330A9C">
        <w:rPr>
          <w:rFonts w:ascii="Arial Narrow" w:hAnsi="Arial Narrow"/>
        </w:rPr>
        <w:t>s</w:t>
      </w:r>
      <w:r w:rsidR="009C662E" w:rsidRPr="00330A9C">
        <w:rPr>
          <w:rFonts w:ascii="Arial Narrow" w:hAnsi="Arial Narrow"/>
        </w:rPr>
        <w:t xml:space="preserve">ich mir offenbar der Planet Erde als zu klein erwies für </w:t>
      </w:r>
      <w:r w:rsidR="00696855" w:rsidRPr="00330A9C">
        <w:rPr>
          <w:rFonts w:ascii="Arial Narrow" w:hAnsi="Arial Narrow"/>
        </w:rPr>
        <w:t>meinen frühen Wunsch des Verschwindens irgendwohin</w:t>
      </w:r>
      <w:r w:rsidR="00891B7C" w:rsidRPr="00330A9C">
        <w:rPr>
          <w:rFonts w:ascii="Arial Narrow" w:hAnsi="Arial Narrow"/>
        </w:rPr>
        <w:t xml:space="preserve"> ins extraterrestrische</w:t>
      </w:r>
      <w:r w:rsidR="00696855" w:rsidRPr="00330A9C">
        <w:rPr>
          <w:rFonts w:ascii="Arial Narrow" w:hAnsi="Arial Narrow"/>
        </w:rPr>
        <w:t>.</w:t>
      </w:r>
      <w:r w:rsidR="009C662E" w:rsidRPr="00330A9C">
        <w:rPr>
          <w:rFonts w:ascii="Arial Narrow" w:hAnsi="Arial Narrow"/>
        </w:rPr>
        <w:t xml:space="preserve"> </w:t>
      </w:r>
      <w:r w:rsidR="000C687F" w:rsidRPr="00330A9C">
        <w:rPr>
          <w:rFonts w:ascii="Arial Narrow" w:hAnsi="Arial Narrow"/>
        </w:rPr>
        <w:t xml:space="preserve"> Zu den von mir durchforsteten Atlanten gehörten auch Sternatlanten. </w:t>
      </w:r>
      <w:r w:rsidR="00BD439F" w:rsidRPr="00330A9C">
        <w:rPr>
          <w:rFonts w:ascii="Arial Narrow" w:hAnsi="Arial Narrow"/>
        </w:rPr>
        <w:t>In Bäume bin ich mit einem damaligen Schulfreund</w:t>
      </w:r>
      <w:r w:rsidR="003734E0" w:rsidRPr="00330A9C">
        <w:rPr>
          <w:rFonts w:ascii="Arial Narrow" w:hAnsi="Arial Narrow"/>
        </w:rPr>
        <w:t>, der</w:t>
      </w:r>
      <w:r w:rsidR="000C687F" w:rsidRPr="00330A9C">
        <w:rPr>
          <w:rFonts w:ascii="Arial Narrow" w:hAnsi="Arial Narrow"/>
        </w:rPr>
        <w:t xml:space="preserve"> </w:t>
      </w:r>
      <w:r w:rsidR="003734E0" w:rsidRPr="00330A9C">
        <w:rPr>
          <w:rFonts w:ascii="Arial Narrow" w:hAnsi="Arial Narrow"/>
        </w:rPr>
        <w:t>es</w:t>
      </w:r>
      <w:r w:rsidR="00983BF2">
        <w:rPr>
          <w:rFonts w:ascii="Arial Narrow" w:hAnsi="Arial Narrow"/>
        </w:rPr>
        <w:t xml:space="preserve"> nachher</w:t>
      </w:r>
      <w:r w:rsidR="003734E0" w:rsidRPr="00330A9C">
        <w:rPr>
          <w:rFonts w:ascii="Arial Narrow" w:hAnsi="Arial Narrow"/>
        </w:rPr>
        <w:t xml:space="preserve"> </w:t>
      </w:r>
      <w:r w:rsidR="000C687F" w:rsidRPr="00330A9C">
        <w:rPr>
          <w:rFonts w:ascii="Arial Narrow" w:hAnsi="Arial Narrow"/>
        </w:rPr>
        <w:t xml:space="preserve">gebracht hat zum Gymnasiallehrer für Physik, </w:t>
      </w:r>
      <w:r w:rsidR="00C53B31" w:rsidRPr="00330A9C">
        <w:rPr>
          <w:rFonts w:ascii="Arial Narrow" w:hAnsi="Arial Narrow"/>
        </w:rPr>
        <w:t xml:space="preserve"> hinaufgeklettert, </w:t>
      </w:r>
      <w:r w:rsidR="00BD439F" w:rsidRPr="00330A9C">
        <w:rPr>
          <w:rFonts w:ascii="Arial Narrow" w:hAnsi="Arial Narrow"/>
        </w:rPr>
        <w:t xml:space="preserve"> um dort oben stundenlang </w:t>
      </w:r>
      <w:r w:rsidR="00496119" w:rsidRPr="00330A9C">
        <w:rPr>
          <w:rFonts w:ascii="Arial Narrow" w:hAnsi="Arial Narrow"/>
        </w:rPr>
        <w:t xml:space="preserve">und tagelang </w:t>
      </w:r>
      <w:r w:rsidR="00BD439F" w:rsidRPr="00330A9C">
        <w:rPr>
          <w:rFonts w:ascii="Arial Narrow" w:hAnsi="Arial Narrow"/>
        </w:rPr>
        <w:t>die phantastischen</w:t>
      </w:r>
      <w:r w:rsidR="00121649" w:rsidRPr="00330A9C">
        <w:rPr>
          <w:rFonts w:ascii="Arial Narrow" w:hAnsi="Arial Narrow"/>
        </w:rPr>
        <w:t>, jede Logik und jedes physikalische Gesetz missachtenden</w:t>
      </w:r>
      <w:r w:rsidR="00436F07" w:rsidRPr="00330A9C">
        <w:rPr>
          <w:rFonts w:ascii="Arial Narrow" w:hAnsi="Arial Narrow"/>
        </w:rPr>
        <w:t>,</w:t>
      </w:r>
      <w:r w:rsidR="000C687F" w:rsidRPr="00330A9C">
        <w:rPr>
          <w:rFonts w:ascii="Arial Narrow" w:hAnsi="Arial Narrow"/>
        </w:rPr>
        <w:t xml:space="preserve"> so genannte</w:t>
      </w:r>
      <w:r w:rsidR="0063281C">
        <w:rPr>
          <w:rFonts w:ascii="Arial Narrow" w:hAnsi="Arial Narrow"/>
        </w:rPr>
        <w:t>n</w:t>
      </w:r>
      <w:r w:rsidR="000C687F" w:rsidRPr="00330A9C">
        <w:rPr>
          <w:rFonts w:ascii="Arial Narrow" w:hAnsi="Arial Narrow"/>
        </w:rPr>
        <w:t xml:space="preserve"> Science-Fiction-G</w:t>
      </w:r>
      <w:r w:rsidR="00BD439F" w:rsidRPr="00330A9C">
        <w:rPr>
          <w:rFonts w:ascii="Arial Narrow" w:hAnsi="Arial Narrow"/>
        </w:rPr>
        <w:t xml:space="preserve">eschichten des </w:t>
      </w:r>
      <w:r w:rsidR="00121649" w:rsidRPr="00330A9C">
        <w:rPr>
          <w:rFonts w:ascii="Bauhaus 93" w:hAnsi="Bauhaus 93"/>
          <w:b/>
        </w:rPr>
        <w:t>„</w:t>
      </w:r>
      <w:r w:rsidR="00BD439F" w:rsidRPr="00330A9C">
        <w:rPr>
          <w:rFonts w:ascii="Bauhaus 93" w:hAnsi="Bauhaus 93"/>
          <w:b/>
        </w:rPr>
        <w:t>Perry Rhodan</w:t>
      </w:r>
      <w:r w:rsidR="00121649" w:rsidRPr="00330A9C">
        <w:rPr>
          <w:rFonts w:ascii="Bauhaus 93" w:hAnsi="Bauhaus 93"/>
          <w:b/>
        </w:rPr>
        <w:t>“</w:t>
      </w:r>
      <w:r w:rsidR="00CB6584" w:rsidRPr="00330A9C">
        <w:rPr>
          <w:rFonts w:ascii="Bauhaus 93" w:hAnsi="Bauhaus 93"/>
          <w:b/>
        </w:rPr>
        <w:t xml:space="preserve"> </w:t>
      </w:r>
      <w:r w:rsidR="00121649" w:rsidRPr="00330A9C">
        <w:rPr>
          <w:rFonts w:ascii="Arial Narrow" w:hAnsi="Arial Narrow"/>
        </w:rPr>
        <w:t xml:space="preserve"> zu verschlingen, ohne mir einen B</w:t>
      </w:r>
      <w:r w:rsidR="00CB6584" w:rsidRPr="00330A9C">
        <w:rPr>
          <w:rFonts w:ascii="Arial Narrow" w:hAnsi="Arial Narrow"/>
        </w:rPr>
        <w:t xml:space="preserve">egriff zu machen </w:t>
      </w:r>
      <w:r w:rsidR="00121649" w:rsidRPr="00330A9C">
        <w:rPr>
          <w:rFonts w:ascii="Arial Narrow" w:hAnsi="Arial Narrow"/>
        </w:rPr>
        <w:t xml:space="preserve"> von der geradezu primitiven anthropozentrischen Darstellung von nichts anderem als </w:t>
      </w:r>
      <w:r w:rsidR="00436F07" w:rsidRPr="00330A9C">
        <w:rPr>
          <w:rFonts w:ascii="Arial Narrow" w:hAnsi="Arial Narrow"/>
        </w:rPr>
        <w:t>der Ausübung</w:t>
      </w:r>
      <w:r w:rsidR="00121649" w:rsidRPr="00330A9C">
        <w:rPr>
          <w:rFonts w:ascii="Arial Narrow" w:hAnsi="Arial Narrow"/>
        </w:rPr>
        <w:t xml:space="preserve"> </w:t>
      </w:r>
      <w:r w:rsidR="000C687F" w:rsidRPr="00330A9C">
        <w:rPr>
          <w:rFonts w:ascii="Arial Narrow" w:hAnsi="Arial Narrow"/>
        </w:rPr>
        <w:t xml:space="preserve">menschlicher Macht, der </w:t>
      </w:r>
      <w:r w:rsidR="00AF63E4" w:rsidRPr="00330A9C">
        <w:rPr>
          <w:rFonts w:ascii="Arial Narrow" w:hAnsi="Arial Narrow"/>
        </w:rPr>
        <w:t xml:space="preserve">Kolonialisierung, </w:t>
      </w:r>
      <w:r w:rsidR="000C687F" w:rsidRPr="00330A9C">
        <w:rPr>
          <w:rFonts w:ascii="Arial Narrow" w:hAnsi="Arial Narrow"/>
        </w:rPr>
        <w:t xml:space="preserve">Unterdrückung und </w:t>
      </w:r>
      <w:r w:rsidR="00053831" w:rsidRPr="00330A9C">
        <w:rPr>
          <w:rFonts w:ascii="Arial Narrow" w:hAnsi="Arial Narrow"/>
        </w:rPr>
        <w:t>Vernichtung des uns Fremden,</w:t>
      </w:r>
      <w:r w:rsidR="000C687F" w:rsidRPr="00330A9C">
        <w:rPr>
          <w:rFonts w:ascii="Arial Narrow" w:hAnsi="Arial Narrow"/>
        </w:rPr>
        <w:t xml:space="preserve"> verlagert in den von uns </w:t>
      </w:r>
      <w:r w:rsidR="00436F07" w:rsidRPr="00330A9C">
        <w:rPr>
          <w:rFonts w:ascii="Arial Narrow" w:hAnsi="Arial Narrow"/>
        </w:rPr>
        <w:t xml:space="preserve">Menschen </w:t>
      </w:r>
      <w:r w:rsidR="000C687F" w:rsidRPr="00330A9C">
        <w:rPr>
          <w:rFonts w:ascii="Arial Narrow" w:hAnsi="Arial Narrow"/>
        </w:rPr>
        <w:t xml:space="preserve">noch nicht beherrschten </w:t>
      </w:r>
      <w:r w:rsidR="00121649" w:rsidRPr="00330A9C">
        <w:rPr>
          <w:rFonts w:ascii="Arial Narrow" w:hAnsi="Arial Narrow"/>
        </w:rPr>
        <w:t>Weltraum</w:t>
      </w:r>
      <w:r w:rsidR="00891B7C" w:rsidRPr="00330A9C">
        <w:rPr>
          <w:rFonts w:ascii="Arial Narrow" w:hAnsi="Arial Narrow"/>
        </w:rPr>
        <w:t xml:space="preserve"> und daher harmlos</w:t>
      </w:r>
      <w:r w:rsidR="00AF63E4" w:rsidRPr="00330A9C">
        <w:rPr>
          <w:rFonts w:ascii="Arial Narrow" w:hAnsi="Arial Narrow"/>
        </w:rPr>
        <w:t xml:space="preserve"> erscheinend</w:t>
      </w:r>
      <w:r w:rsidR="00121649" w:rsidRPr="00330A9C">
        <w:rPr>
          <w:rFonts w:ascii="Arial Narrow" w:hAnsi="Arial Narrow"/>
        </w:rPr>
        <w:t xml:space="preserve">. </w:t>
      </w:r>
      <w:r w:rsidR="009378CA" w:rsidRPr="00330A9C">
        <w:rPr>
          <w:rFonts w:ascii="Arial Narrow" w:hAnsi="Arial Narrow"/>
        </w:rPr>
        <w:t>Anders</w:t>
      </w:r>
      <w:r w:rsidR="00436F07" w:rsidRPr="00330A9C">
        <w:rPr>
          <w:rFonts w:ascii="Arial Narrow" w:hAnsi="Arial Narrow"/>
        </w:rPr>
        <w:t xml:space="preserve"> als </w:t>
      </w:r>
      <w:r w:rsidR="00C53B31" w:rsidRPr="00330A9C">
        <w:rPr>
          <w:rFonts w:ascii="Arial Narrow" w:hAnsi="Arial Narrow"/>
        </w:rPr>
        <w:t xml:space="preserve">letztendlich glücklicherweise </w:t>
      </w:r>
      <w:r w:rsidR="00436F07" w:rsidRPr="00330A9C">
        <w:rPr>
          <w:rFonts w:ascii="Arial Narrow" w:hAnsi="Arial Narrow"/>
        </w:rPr>
        <w:t>in der realen Welt und noch in der jüngsten realen Vergangenheit</w:t>
      </w:r>
      <w:r w:rsidR="00C53B31" w:rsidRPr="00330A9C">
        <w:rPr>
          <w:rFonts w:ascii="Arial Narrow" w:hAnsi="Arial Narrow"/>
        </w:rPr>
        <w:t>,</w:t>
      </w:r>
      <w:r w:rsidR="00436F07" w:rsidRPr="00330A9C">
        <w:rPr>
          <w:rFonts w:ascii="Arial Narrow" w:hAnsi="Arial Narrow"/>
        </w:rPr>
        <w:t xml:space="preserve"> siegt Perry Rhodan als </w:t>
      </w:r>
      <w:r w:rsidR="009378CA" w:rsidRPr="00330A9C">
        <w:rPr>
          <w:rFonts w:ascii="Arial Narrow" w:hAnsi="Arial Narrow"/>
        </w:rPr>
        <w:t>irgendwie</w:t>
      </w:r>
      <w:r w:rsidR="00053831" w:rsidRPr="00330A9C">
        <w:rPr>
          <w:rFonts w:ascii="Arial Narrow" w:hAnsi="Arial Narrow"/>
        </w:rPr>
        <w:t xml:space="preserve"> bestimmter</w:t>
      </w:r>
      <w:r w:rsidR="009378CA" w:rsidRPr="00330A9C">
        <w:rPr>
          <w:rFonts w:ascii="Arial Narrow" w:hAnsi="Arial Narrow"/>
        </w:rPr>
        <w:t>, machthabender Vertreter der Menschen im Welta</w:t>
      </w:r>
      <w:r w:rsidR="00436F07" w:rsidRPr="00330A9C">
        <w:rPr>
          <w:rFonts w:ascii="Arial Narrow" w:hAnsi="Arial Narrow"/>
        </w:rPr>
        <w:t xml:space="preserve">ll am Ende immer über </w:t>
      </w:r>
      <w:r w:rsidR="009378CA" w:rsidRPr="00330A9C">
        <w:rPr>
          <w:rFonts w:ascii="Arial Narrow" w:hAnsi="Arial Narrow"/>
        </w:rPr>
        <w:t xml:space="preserve">die Fremden und </w:t>
      </w:r>
      <w:r w:rsidR="00436F07" w:rsidRPr="00330A9C">
        <w:rPr>
          <w:rFonts w:ascii="Arial Narrow" w:hAnsi="Arial Narrow"/>
        </w:rPr>
        <w:t>das Fremde.</w:t>
      </w:r>
      <w:r w:rsidR="009378CA" w:rsidRPr="00330A9C">
        <w:rPr>
          <w:rFonts w:ascii="Arial Narrow" w:hAnsi="Arial Narrow"/>
        </w:rPr>
        <w:t xml:space="preserve"> Hier setzt sich im Literaturgenre der sogenannten</w:t>
      </w:r>
      <w:r w:rsidR="00C607A0" w:rsidRPr="00330A9C">
        <w:rPr>
          <w:rFonts w:ascii="Arial Narrow" w:hAnsi="Arial Narrow"/>
        </w:rPr>
        <w:t xml:space="preserve"> </w:t>
      </w:r>
      <w:r w:rsidR="009378CA" w:rsidRPr="00330A9C">
        <w:rPr>
          <w:rFonts w:ascii="Arial Narrow" w:hAnsi="Arial Narrow"/>
        </w:rPr>
        <w:t xml:space="preserve">„science fiction“ noch in den sechziger Jahren des vorigen Jahrhunderts verharmlosend fort, was an </w:t>
      </w:r>
      <w:r w:rsidR="00CB6584" w:rsidRPr="00330A9C">
        <w:rPr>
          <w:rFonts w:ascii="Arial Narrow" w:hAnsi="Arial Narrow"/>
        </w:rPr>
        <w:t xml:space="preserve">faschistoiden </w:t>
      </w:r>
      <w:r w:rsidR="009378CA" w:rsidRPr="00330A9C">
        <w:rPr>
          <w:rFonts w:ascii="Arial Narrow" w:hAnsi="Arial Narrow"/>
        </w:rPr>
        <w:t>Vorstellungen des reinrassigen Volkes und Führertums trotz oder wegen der Katastrophe des Zweiten Weltkrieges noch immer im deutschen Gedankengut und in der</w:t>
      </w:r>
      <w:r w:rsidR="0063281C">
        <w:rPr>
          <w:rFonts w:ascii="Arial Narrow" w:hAnsi="Arial Narrow"/>
        </w:rPr>
        <w:t xml:space="preserve"> deutschen Phantasiewelt unbewuss</w:t>
      </w:r>
      <w:r w:rsidR="009378CA" w:rsidRPr="00330A9C">
        <w:rPr>
          <w:rFonts w:ascii="Arial Narrow" w:hAnsi="Arial Narrow"/>
        </w:rPr>
        <w:t>t sein Wesen trieb</w:t>
      </w:r>
      <w:r w:rsidR="00496119" w:rsidRPr="00330A9C">
        <w:rPr>
          <w:rStyle w:val="Funotenzeichen"/>
          <w:rFonts w:ascii="Arial Narrow" w:hAnsi="Arial Narrow"/>
        </w:rPr>
        <w:footnoteReference w:id="1"/>
      </w:r>
      <w:r w:rsidR="009378CA" w:rsidRPr="00330A9C">
        <w:rPr>
          <w:rFonts w:ascii="Arial Narrow" w:hAnsi="Arial Narrow"/>
        </w:rPr>
        <w:t>. Denn dieser ‚Perry Rhodan‘ war eine rein deutsche Erfindung</w:t>
      </w:r>
      <w:r w:rsidR="00A74869" w:rsidRPr="00330A9C">
        <w:rPr>
          <w:rFonts w:ascii="Arial Narrow" w:hAnsi="Arial Narrow"/>
        </w:rPr>
        <w:t xml:space="preserve"> und ein </w:t>
      </w:r>
      <w:r w:rsidR="00C53B31" w:rsidRPr="00330A9C">
        <w:rPr>
          <w:rFonts w:ascii="Arial Narrow" w:hAnsi="Arial Narrow"/>
        </w:rPr>
        <w:t xml:space="preserve">rein </w:t>
      </w:r>
      <w:r w:rsidR="00A74869" w:rsidRPr="00330A9C">
        <w:rPr>
          <w:rFonts w:ascii="Arial Narrow" w:hAnsi="Arial Narrow"/>
        </w:rPr>
        <w:t>deutscher Erfolg</w:t>
      </w:r>
      <w:r w:rsidR="009378CA" w:rsidRPr="00330A9C">
        <w:rPr>
          <w:rFonts w:ascii="Arial Narrow" w:hAnsi="Arial Narrow"/>
        </w:rPr>
        <w:t>.</w:t>
      </w:r>
    </w:p>
    <w:p w:rsidR="00CB6584" w:rsidRPr="00330A9C" w:rsidRDefault="00CB6584" w:rsidP="00F30192">
      <w:pPr>
        <w:ind w:left="567" w:firstLine="567"/>
        <w:jc w:val="both"/>
        <w:rPr>
          <w:rFonts w:ascii="Arial Narrow" w:hAnsi="Arial Narrow"/>
        </w:rPr>
      </w:pPr>
    </w:p>
    <w:p w:rsidR="00910CA3" w:rsidRPr="00330A9C" w:rsidRDefault="00910CA3" w:rsidP="00F30192">
      <w:pPr>
        <w:ind w:left="567" w:firstLine="567"/>
        <w:jc w:val="both"/>
        <w:rPr>
          <w:rFonts w:ascii="Arial Narrow" w:hAnsi="Arial Narrow"/>
        </w:rPr>
      </w:pPr>
      <w:r w:rsidRPr="00330A9C">
        <w:rPr>
          <w:rFonts w:ascii="Arial Narrow" w:hAnsi="Arial Narrow"/>
        </w:rPr>
        <w:t>Zu den Ritualen der Melancholie, die der V</w:t>
      </w:r>
      <w:r w:rsidR="00714CC4" w:rsidRPr="00330A9C">
        <w:rPr>
          <w:rFonts w:ascii="Arial Narrow" w:hAnsi="Arial Narrow"/>
        </w:rPr>
        <w:t xml:space="preserve">erfasser dieser Zeilen </w:t>
      </w:r>
      <w:r w:rsidRPr="00330A9C">
        <w:rPr>
          <w:rFonts w:ascii="Arial Narrow" w:hAnsi="Arial Narrow"/>
        </w:rPr>
        <w:t xml:space="preserve">mit jenem Austerlitz </w:t>
      </w:r>
      <w:r w:rsidR="00714CC4" w:rsidRPr="00330A9C">
        <w:rPr>
          <w:rFonts w:ascii="Arial Narrow" w:hAnsi="Arial Narrow"/>
        </w:rPr>
        <w:t xml:space="preserve">nicht zufällig gemeinsam hat, </w:t>
      </w:r>
      <w:r w:rsidRPr="00330A9C">
        <w:rPr>
          <w:rFonts w:ascii="Arial Narrow" w:hAnsi="Arial Narrow"/>
        </w:rPr>
        <w:t>gehört das Aufsuchen jener „</w:t>
      </w:r>
      <w:r w:rsidRPr="00330A9C">
        <w:rPr>
          <w:rFonts w:ascii="Arial Narrow" w:hAnsi="Arial Narrow"/>
          <w:i/>
        </w:rPr>
        <w:t>Glücks- und Unglücksorte“,</w:t>
      </w:r>
      <w:r w:rsidRPr="00330A9C">
        <w:rPr>
          <w:rFonts w:ascii="Arial Narrow" w:hAnsi="Arial Narrow"/>
        </w:rPr>
        <w:t xml:space="preserve"> von denen Menschen wegfahren, hinausfahren, verschwinden. Sind es bei Austerlitz Bahnhöfe, vor allem Pariser Bahnhöfe, die er aufsuchte, um „</w:t>
      </w:r>
      <w:r w:rsidRPr="00330A9C">
        <w:rPr>
          <w:rFonts w:ascii="Arial Narrow" w:hAnsi="Arial Narrow"/>
          <w:i/>
        </w:rPr>
        <w:t>das Einfahren</w:t>
      </w:r>
      <w:r w:rsidR="00A45279" w:rsidRPr="00330A9C">
        <w:rPr>
          <w:rFonts w:ascii="Arial Narrow" w:hAnsi="Arial Narrow"/>
          <w:i/>
        </w:rPr>
        <w:t xml:space="preserve"> der Dampflokomotiven in die rußschwarzen Glashallen sich anzuschauen oder das leise Davongleiten der hellerleuchteten, geheimnisvollen Pullmanzüge, die in die Nacht hinausfuhren wie Schiffe auf die unendliche Weite des Meers</w:t>
      </w:r>
      <w:r w:rsidR="00A45279" w:rsidRPr="00330A9C">
        <w:rPr>
          <w:rFonts w:ascii="Arial Narrow" w:hAnsi="Arial Narrow"/>
        </w:rPr>
        <w:t xml:space="preserve">,“ </w:t>
      </w:r>
      <w:r w:rsidR="00D53220" w:rsidRPr="00330A9C">
        <w:rPr>
          <w:rFonts w:ascii="Arial Narrow" w:hAnsi="Arial Narrow"/>
        </w:rPr>
        <w:t>sind es bei mir</w:t>
      </w:r>
      <w:r w:rsidR="00A45279" w:rsidRPr="00330A9C">
        <w:rPr>
          <w:rFonts w:ascii="Arial Narrow" w:hAnsi="Arial Narrow"/>
        </w:rPr>
        <w:t xml:space="preserve"> tatsächlich Schiffshäfen</w:t>
      </w:r>
      <w:r w:rsidR="009B5846" w:rsidRPr="00330A9C">
        <w:rPr>
          <w:rFonts w:ascii="Arial Narrow" w:hAnsi="Arial Narrow"/>
        </w:rPr>
        <w:t>, gibt es bei mir die Hafenmanie</w:t>
      </w:r>
      <w:r w:rsidR="00A45279" w:rsidRPr="00330A9C">
        <w:rPr>
          <w:rFonts w:ascii="Arial Narrow" w:hAnsi="Arial Narrow"/>
        </w:rPr>
        <w:t xml:space="preserve">. Immer, wenn ich in eine Stadt am Meer gelange, suche ich </w:t>
      </w:r>
      <w:r w:rsidR="00D53220" w:rsidRPr="00330A9C">
        <w:rPr>
          <w:rFonts w:ascii="Arial Narrow" w:hAnsi="Arial Narrow"/>
        </w:rPr>
        <w:t xml:space="preserve">gleichsam manisch angezogen, </w:t>
      </w:r>
      <w:r w:rsidR="00714CC4" w:rsidRPr="00330A9C">
        <w:rPr>
          <w:rFonts w:ascii="Arial Narrow" w:hAnsi="Arial Narrow"/>
        </w:rPr>
        <w:t>zuallererst, bevor</w:t>
      </w:r>
      <w:r w:rsidR="008A6B6A" w:rsidRPr="00330A9C">
        <w:rPr>
          <w:rFonts w:ascii="Arial Narrow" w:hAnsi="Arial Narrow"/>
        </w:rPr>
        <w:t xml:space="preserve"> ich noch irgendwelche sogenannte Sehenswürdigkeiten, wenn überhaupt, besichtige, </w:t>
      </w:r>
      <w:r w:rsidR="00A45279" w:rsidRPr="00330A9C">
        <w:rPr>
          <w:rFonts w:ascii="Arial Narrow" w:hAnsi="Arial Narrow"/>
        </w:rPr>
        <w:t xml:space="preserve">ihren Hafen auf und sei er noch so klein und unbedeutend. Unzählige Häfen von Aberdeen und Alexandria über </w:t>
      </w:r>
      <w:r w:rsidR="00D53220" w:rsidRPr="00330A9C">
        <w:rPr>
          <w:rFonts w:ascii="Arial Narrow" w:hAnsi="Arial Narrow"/>
        </w:rPr>
        <w:t xml:space="preserve">Bergen, </w:t>
      </w:r>
      <w:r w:rsidR="009B5846" w:rsidRPr="00330A9C">
        <w:rPr>
          <w:rFonts w:ascii="Arial Narrow" w:hAnsi="Arial Narrow"/>
        </w:rPr>
        <w:t>Bremerhaven,</w:t>
      </w:r>
      <w:r w:rsidR="00A45279" w:rsidRPr="00330A9C">
        <w:rPr>
          <w:rFonts w:ascii="Arial Narrow" w:hAnsi="Arial Narrow"/>
        </w:rPr>
        <w:t xml:space="preserve"> Buckey, Cefalu, Cork,</w:t>
      </w:r>
      <w:r w:rsidR="00D53220" w:rsidRPr="00330A9C">
        <w:rPr>
          <w:rFonts w:ascii="Arial Narrow" w:hAnsi="Arial Narrow"/>
        </w:rPr>
        <w:t xml:space="preserve"> Danzig, Dublin, Flensburg,</w:t>
      </w:r>
      <w:r w:rsidR="00A45279" w:rsidRPr="00330A9C">
        <w:rPr>
          <w:rFonts w:ascii="Arial Narrow" w:hAnsi="Arial Narrow"/>
        </w:rPr>
        <w:t xml:space="preserve"> </w:t>
      </w:r>
      <w:r w:rsidR="00D53220" w:rsidRPr="00330A9C">
        <w:rPr>
          <w:rFonts w:ascii="Arial Narrow" w:hAnsi="Arial Narrow"/>
        </w:rPr>
        <w:t xml:space="preserve">Georgetown, Hamburg, Helsinki, Kiel, Kopenhagen, </w:t>
      </w:r>
      <w:r w:rsidR="008A6B6A" w:rsidRPr="00330A9C">
        <w:rPr>
          <w:rFonts w:ascii="Arial Narrow" w:hAnsi="Arial Narrow"/>
        </w:rPr>
        <w:t xml:space="preserve">Lavrion, </w:t>
      </w:r>
      <w:r w:rsidR="00D53220" w:rsidRPr="00330A9C">
        <w:rPr>
          <w:rFonts w:ascii="Arial Narrow" w:hAnsi="Arial Narrow"/>
        </w:rPr>
        <w:t xml:space="preserve">Le Havre, </w:t>
      </w:r>
      <w:r w:rsidR="00A45279" w:rsidRPr="00330A9C">
        <w:rPr>
          <w:rFonts w:ascii="Arial Narrow" w:hAnsi="Arial Narrow"/>
        </w:rPr>
        <w:t xml:space="preserve">Marsa-Matru,  </w:t>
      </w:r>
      <w:r w:rsidR="00D53220" w:rsidRPr="00330A9C">
        <w:rPr>
          <w:rFonts w:ascii="Arial Narrow" w:hAnsi="Arial Narrow"/>
        </w:rPr>
        <w:t xml:space="preserve"> </w:t>
      </w:r>
      <w:r w:rsidR="008A6B6A" w:rsidRPr="00330A9C">
        <w:rPr>
          <w:rFonts w:ascii="Arial Narrow" w:hAnsi="Arial Narrow"/>
        </w:rPr>
        <w:t xml:space="preserve">Piräus, </w:t>
      </w:r>
      <w:r w:rsidR="00E01247" w:rsidRPr="00330A9C">
        <w:rPr>
          <w:rFonts w:ascii="Arial Narrow" w:hAnsi="Arial Narrow"/>
        </w:rPr>
        <w:t xml:space="preserve">Pula, </w:t>
      </w:r>
      <w:r w:rsidR="00D53220" w:rsidRPr="00330A9C">
        <w:rPr>
          <w:rFonts w:ascii="Arial Narrow" w:hAnsi="Arial Narrow"/>
        </w:rPr>
        <w:t xml:space="preserve">Rijeka, Rostok, Tallin, </w:t>
      </w:r>
      <w:r w:rsidR="00A45279" w:rsidRPr="00330A9C">
        <w:rPr>
          <w:rFonts w:ascii="Arial Narrow" w:hAnsi="Arial Narrow"/>
        </w:rPr>
        <w:t>Tanger</w:t>
      </w:r>
      <w:r w:rsidR="00D53220" w:rsidRPr="00330A9C">
        <w:rPr>
          <w:rFonts w:ascii="Arial Narrow" w:hAnsi="Arial Narrow"/>
        </w:rPr>
        <w:t xml:space="preserve">, </w:t>
      </w:r>
      <w:r w:rsidR="00E01247" w:rsidRPr="00330A9C">
        <w:rPr>
          <w:rFonts w:ascii="Arial Narrow" w:hAnsi="Arial Narrow"/>
        </w:rPr>
        <w:t xml:space="preserve">Rab, </w:t>
      </w:r>
      <w:r w:rsidR="00D53220" w:rsidRPr="00330A9C">
        <w:rPr>
          <w:rFonts w:ascii="Arial Narrow" w:hAnsi="Arial Narrow"/>
        </w:rPr>
        <w:t xml:space="preserve">Singapur, </w:t>
      </w:r>
      <w:r w:rsidR="00D53220" w:rsidRPr="00330A9C">
        <w:rPr>
          <w:rFonts w:ascii="Arial Narrow" w:hAnsi="Arial Narrow"/>
        </w:rPr>
        <w:lastRenderedPageBreak/>
        <w:t>St. Petersburg, Stockholm, Triest, Trondheim, Venedig, Wilhelmshafen, Wismar, Zadar usw.</w:t>
      </w:r>
      <w:r w:rsidR="00CB6584" w:rsidRPr="00330A9C">
        <w:rPr>
          <w:rFonts w:ascii="Arial Narrow" w:hAnsi="Arial Narrow"/>
        </w:rPr>
        <w:t xml:space="preserve"> </w:t>
      </w:r>
      <w:r w:rsidR="00D53220" w:rsidRPr="00330A9C">
        <w:rPr>
          <w:rFonts w:ascii="Arial Narrow" w:hAnsi="Arial Narrow"/>
        </w:rPr>
        <w:t>usw. vermischen sich in meinem Gedächtnis</w:t>
      </w:r>
      <w:r w:rsidR="00E01247" w:rsidRPr="00330A9C">
        <w:rPr>
          <w:rFonts w:ascii="Arial Narrow" w:hAnsi="Arial Narrow"/>
        </w:rPr>
        <w:t xml:space="preserve"> zu einem einzigen Ort des niemals zu stillend</w:t>
      </w:r>
      <w:r w:rsidR="0063281C">
        <w:rPr>
          <w:rFonts w:ascii="Arial Narrow" w:hAnsi="Arial Narrow"/>
        </w:rPr>
        <w:t>en und gleichzeitig wegen der</w:t>
      </w:r>
      <w:r w:rsidR="00E01247" w:rsidRPr="00330A9C">
        <w:rPr>
          <w:rFonts w:ascii="Arial Narrow" w:hAnsi="Arial Narrow"/>
        </w:rPr>
        <w:t xml:space="preserve"> mir eigenen, tief im Inneren verankerten Unentschlossenheit</w:t>
      </w:r>
      <w:r w:rsidR="009B5846" w:rsidRPr="00330A9C">
        <w:rPr>
          <w:rFonts w:ascii="Arial Narrow" w:hAnsi="Arial Narrow"/>
        </w:rPr>
        <w:t xml:space="preserve"> und Willensschwäche</w:t>
      </w:r>
      <w:r w:rsidR="008A6B6A" w:rsidRPr="00330A9C">
        <w:rPr>
          <w:rFonts w:ascii="Arial Narrow" w:hAnsi="Arial Narrow"/>
        </w:rPr>
        <w:t xml:space="preserve"> niemals erfüllten</w:t>
      </w:r>
      <w:r w:rsidR="00270F03" w:rsidRPr="00330A9C">
        <w:rPr>
          <w:rFonts w:ascii="Arial Narrow" w:hAnsi="Arial Narrow"/>
        </w:rPr>
        <w:t xml:space="preserve"> und in Wirklichkeit auch niemals erfüllbaren</w:t>
      </w:r>
      <w:r w:rsidR="00E01247" w:rsidRPr="00330A9C">
        <w:rPr>
          <w:rFonts w:ascii="Arial Narrow" w:hAnsi="Arial Narrow"/>
        </w:rPr>
        <w:t xml:space="preserve"> Wunsches hinauszufahren aufs Meer, irgendwohin.</w:t>
      </w:r>
      <w:r w:rsidR="00270F03" w:rsidRPr="00330A9C">
        <w:rPr>
          <w:rFonts w:ascii="Arial Narrow" w:hAnsi="Arial Narrow"/>
        </w:rPr>
        <w:t xml:space="preserve"> Denn irgendwohin ist nirgends.</w:t>
      </w:r>
      <w:r w:rsidR="00E01247" w:rsidRPr="00330A9C">
        <w:rPr>
          <w:rFonts w:ascii="Arial Narrow" w:hAnsi="Arial Narrow"/>
        </w:rPr>
        <w:t xml:space="preserve"> </w:t>
      </w:r>
      <w:r w:rsidR="007B061F" w:rsidRPr="00330A9C">
        <w:rPr>
          <w:rFonts w:ascii="Arial Narrow" w:hAnsi="Arial Narrow"/>
        </w:rPr>
        <w:t>Deswegen haben auch alle Reisen zu diesen Häfen, ihre Durchwanderung und fotografische Beglaubigung keinerlei Folgen gezeitigt für meinen schon manischen Wunsch, hinauszufahren a</w:t>
      </w:r>
      <w:r w:rsidR="00781408" w:rsidRPr="00330A9C">
        <w:rPr>
          <w:rFonts w:ascii="Arial Narrow" w:hAnsi="Arial Narrow"/>
        </w:rPr>
        <w:t>us diesen Häfen</w:t>
      </w:r>
      <w:r w:rsidR="007B061F" w:rsidRPr="00330A9C">
        <w:rPr>
          <w:rFonts w:ascii="Arial Narrow" w:hAnsi="Arial Narrow"/>
        </w:rPr>
        <w:t xml:space="preserve">. </w:t>
      </w:r>
      <w:r w:rsidR="00E01247" w:rsidRPr="00330A9C">
        <w:rPr>
          <w:rFonts w:ascii="Arial Narrow" w:hAnsi="Arial Narrow"/>
        </w:rPr>
        <w:t xml:space="preserve">Schon als Halbwüchsiger im etwa sechzehnten Lebensjahr habe ich eine Erzählung geschrieben mit dem Titel „Nach neuen Meeren“, </w:t>
      </w:r>
      <w:r w:rsidR="00E25CE8" w:rsidRPr="00330A9C">
        <w:rPr>
          <w:rFonts w:ascii="Arial Narrow" w:hAnsi="Arial Narrow"/>
        </w:rPr>
        <w:t>(</w:t>
      </w:r>
      <w:r w:rsidR="00DE55F6">
        <w:rPr>
          <w:rFonts w:ascii="Arial Narrow" w:hAnsi="Arial Narrow"/>
        </w:rPr>
        <w:t>welcher</w:t>
      </w:r>
      <w:r w:rsidR="00E01247" w:rsidRPr="00330A9C">
        <w:rPr>
          <w:rFonts w:ascii="Arial Narrow" w:hAnsi="Arial Narrow"/>
        </w:rPr>
        <w:t xml:space="preserve"> – glaube ich - seinen Ursprung </w:t>
      </w:r>
      <w:r w:rsidR="00E25CE8" w:rsidRPr="00330A9C">
        <w:rPr>
          <w:rFonts w:ascii="Arial Narrow" w:hAnsi="Arial Narrow"/>
        </w:rPr>
        <w:t>hat in einem Gedicht Nietzsches)</w:t>
      </w:r>
      <w:r w:rsidR="00E01247" w:rsidRPr="00330A9C">
        <w:rPr>
          <w:rFonts w:ascii="Arial Narrow" w:hAnsi="Arial Narrow"/>
        </w:rPr>
        <w:t xml:space="preserve"> i</w:t>
      </w:r>
      <w:r w:rsidR="0063281C">
        <w:rPr>
          <w:rFonts w:ascii="Arial Narrow" w:hAnsi="Arial Narrow"/>
        </w:rPr>
        <w:t>n welcher die Hauptperson ihren</w:t>
      </w:r>
      <w:r w:rsidR="00E01247" w:rsidRPr="00330A9C">
        <w:rPr>
          <w:rFonts w:ascii="Arial Narrow" w:hAnsi="Arial Narrow"/>
        </w:rPr>
        <w:t xml:space="preserve"> Freunden und Bekannten erklärt, dass und warum er jetzt mit seinem Segelboot aufbr</w:t>
      </w:r>
      <w:r w:rsidR="00E25CE8" w:rsidRPr="00330A9C">
        <w:rPr>
          <w:rFonts w:ascii="Arial Narrow" w:hAnsi="Arial Narrow"/>
        </w:rPr>
        <w:t xml:space="preserve">icht hinaus aufs Meer ohne Ziel und ohne die Absicht, wiederzukehren. </w:t>
      </w:r>
      <w:r w:rsidR="00781408" w:rsidRPr="00330A9C">
        <w:rPr>
          <w:rFonts w:ascii="Arial Narrow" w:hAnsi="Arial Narrow"/>
        </w:rPr>
        <w:t>Wilfried Erdmanns Bericht über seine zweite Einhandweltumseglung mit dem Titel „Allein gegen den Wind“ habe ich wie Sebalds englische Wallfahrt zweimal hintereinander fast unterbrechungslos gelesen.</w:t>
      </w:r>
      <w:r w:rsidR="00E01247" w:rsidRPr="00330A9C">
        <w:rPr>
          <w:rFonts w:ascii="Arial Narrow" w:hAnsi="Arial Narrow"/>
        </w:rPr>
        <w:t xml:space="preserve"> </w:t>
      </w:r>
      <w:r w:rsidR="008A6B6A" w:rsidRPr="00330A9C">
        <w:rPr>
          <w:rFonts w:ascii="Arial Narrow" w:hAnsi="Arial Narrow"/>
        </w:rPr>
        <w:t>Die Tatsache, dass ich tatsächlich für kurze Zeit zur See gefahren bin, änder</w:t>
      </w:r>
      <w:r w:rsidR="00DE55F6">
        <w:rPr>
          <w:rFonts w:ascii="Arial Narrow" w:hAnsi="Arial Narrow"/>
        </w:rPr>
        <w:t>t nichts an der Tatsache, dass ich tatsächlich nicht hinausgefahren bin</w:t>
      </w:r>
      <w:r w:rsidR="008A6B6A" w:rsidRPr="00330A9C">
        <w:rPr>
          <w:rFonts w:ascii="Arial Narrow" w:hAnsi="Arial Narrow"/>
        </w:rPr>
        <w:t xml:space="preserve">, denn diese </w:t>
      </w:r>
      <w:r w:rsidR="00C53B31" w:rsidRPr="00330A9C">
        <w:rPr>
          <w:rFonts w:ascii="Arial Narrow" w:hAnsi="Arial Narrow"/>
        </w:rPr>
        <w:t xml:space="preserve">eigene </w:t>
      </w:r>
      <w:r w:rsidR="008A6B6A" w:rsidRPr="00330A9C">
        <w:rPr>
          <w:rFonts w:ascii="Arial Narrow" w:hAnsi="Arial Narrow"/>
        </w:rPr>
        <w:t xml:space="preserve">Seefahrt war eine militärische, letztlich also einer Zerstörung dienende Fahrt, die ich </w:t>
      </w:r>
      <w:r w:rsidR="004E5741">
        <w:rPr>
          <w:rFonts w:ascii="Arial Narrow" w:hAnsi="Arial Narrow"/>
        </w:rPr>
        <w:t xml:space="preserve">vor Wiederwillen </w:t>
      </w:r>
      <w:r w:rsidR="008A6B6A" w:rsidRPr="00330A9C">
        <w:rPr>
          <w:rFonts w:ascii="Arial Narrow" w:hAnsi="Arial Narrow"/>
        </w:rPr>
        <w:t xml:space="preserve">wieder </w:t>
      </w:r>
      <w:r w:rsidR="004E5741">
        <w:rPr>
          <w:rFonts w:ascii="Arial Narrow" w:hAnsi="Arial Narrow"/>
        </w:rPr>
        <w:t>aufgegeben habe nach einem Jahr</w:t>
      </w:r>
      <w:r w:rsidR="00781408" w:rsidRPr="00330A9C">
        <w:rPr>
          <w:rFonts w:ascii="Arial Narrow" w:hAnsi="Arial Narrow"/>
        </w:rPr>
        <w:t>.</w:t>
      </w:r>
      <w:r w:rsidR="008E4ED6" w:rsidRPr="00330A9C">
        <w:rPr>
          <w:rFonts w:ascii="Arial Narrow" w:hAnsi="Arial Narrow"/>
        </w:rPr>
        <w:t xml:space="preserve"> Se</w:t>
      </w:r>
      <w:r w:rsidR="00725601" w:rsidRPr="00330A9C">
        <w:rPr>
          <w:rFonts w:ascii="Arial Narrow" w:hAnsi="Arial Narrow"/>
        </w:rPr>
        <w:t>efahrt – lege ich mir heute als</w:t>
      </w:r>
      <w:r w:rsidR="008E4ED6" w:rsidRPr="00330A9C">
        <w:rPr>
          <w:rFonts w:ascii="Arial Narrow" w:hAnsi="Arial Narrow"/>
        </w:rPr>
        <w:t xml:space="preserve"> Ausrede zurecht - ist schon immer genährt worden </w:t>
      </w:r>
      <w:r w:rsidR="0003548F">
        <w:rPr>
          <w:rFonts w:ascii="Arial Narrow" w:hAnsi="Arial Narrow"/>
        </w:rPr>
        <w:t xml:space="preserve">vor allem auch </w:t>
      </w:r>
      <w:r w:rsidR="008E4ED6" w:rsidRPr="00330A9C">
        <w:rPr>
          <w:rFonts w:ascii="Arial Narrow" w:hAnsi="Arial Narrow"/>
        </w:rPr>
        <w:t>von Eroberungswillen, Macht, Unterwerfung, Vernichtung und Einverleibung des jeweils vorgefundenen Fremden.</w:t>
      </w:r>
      <w:r w:rsidR="00302906" w:rsidRPr="00330A9C">
        <w:rPr>
          <w:rFonts w:ascii="Arial Narrow" w:hAnsi="Arial Narrow"/>
        </w:rPr>
        <w:t xml:space="preserve"> Die Seefahrt war niemals Heimkehr, ihr Ziel war niemals das Zuhause, mit anderen Worten: Bei sich selbst anzukommen. So wie jedes Reisen eine vergebl</w:t>
      </w:r>
      <w:r w:rsidR="00244D52" w:rsidRPr="00330A9C">
        <w:rPr>
          <w:rFonts w:ascii="Arial Narrow" w:hAnsi="Arial Narrow"/>
        </w:rPr>
        <w:t>iche Flucht vor sich selbst ist</w:t>
      </w:r>
      <w:r w:rsidR="00714CC4" w:rsidRPr="00330A9C">
        <w:rPr>
          <w:rFonts w:ascii="Arial Narrow" w:hAnsi="Arial Narrow"/>
        </w:rPr>
        <w:t>, wie schon der unruhige aber immer an einem Ort lebende Konstantinos Kavavis wusste</w:t>
      </w:r>
      <w:r w:rsidR="00244D52" w:rsidRPr="00330A9C">
        <w:rPr>
          <w:rFonts w:ascii="Arial Narrow" w:hAnsi="Arial Narrow"/>
        </w:rPr>
        <w:t>:</w:t>
      </w:r>
    </w:p>
    <w:p w:rsidR="00A241A2" w:rsidRPr="00330A9C" w:rsidRDefault="00A241A2" w:rsidP="00F30192">
      <w:pPr>
        <w:ind w:left="567" w:firstLine="567"/>
        <w:jc w:val="both"/>
        <w:rPr>
          <w:rFonts w:ascii="Arial Narrow" w:hAnsi="Arial Narrow"/>
        </w:rPr>
      </w:pPr>
    </w:p>
    <w:p w:rsidR="00A241A2" w:rsidRPr="00330A9C" w:rsidRDefault="00A241A2" w:rsidP="00F30192">
      <w:pPr>
        <w:ind w:left="567" w:right="1701"/>
        <w:rPr>
          <w:rFonts w:ascii="Arial Narrow" w:hAnsi="Arial Narrow"/>
          <w:i/>
        </w:rPr>
      </w:pPr>
      <w:r w:rsidRPr="00330A9C">
        <w:rPr>
          <w:rFonts w:ascii="Arial Narrow" w:hAnsi="Arial Narrow"/>
          <w:i/>
        </w:rPr>
        <w:t xml:space="preserve">Es gibt für dich kein Schiff und keine </w:t>
      </w:r>
      <w:r w:rsidR="00F30192">
        <w:rPr>
          <w:rFonts w:ascii="Arial Narrow" w:hAnsi="Arial Narrow"/>
          <w:i/>
        </w:rPr>
        <w:t>Straße</w:t>
      </w:r>
      <w:r w:rsidRPr="00330A9C">
        <w:rPr>
          <w:rFonts w:ascii="Arial Narrow" w:hAnsi="Arial Narrow"/>
          <w:i/>
        </w:rPr>
        <w:t>-</w:t>
      </w:r>
    </w:p>
    <w:p w:rsidR="00A241A2" w:rsidRPr="00330A9C" w:rsidRDefault="00A241A2" w:rsidP="00F30192">
      <w:pPr>
        <w:ind w:left="567"/>
        <w:rPr>
          <w:rFonts w:ascii="Arial Narrow" w:hAnsi="Arial Narrow"/>
          <w:i/>
        </w:rPr>
      </w:pPr>
      <w:r w:rsidRPr="00330A9C">
        <w:rPr>
          <w:rFonts w:ascii="Arial Narrow" w:hAnsi="Arial Narrow"/>
          <w:i/>
        </w:rPr>
        <w:t>Gib die Hoffnung auf. Hast Du dein Leben auf diesem kleinen</w:t>
      </w:r>
    </w:p>
    <w:p w:rsidR="00714CC4" w:rsidRDefault="00A241A2" w:rsidP="00F30192">
      <w:pPr>
        <w:ind w:left="567"/>
        <w:rPr>
          <w:rFonts w:ascii="Arial Narrow" w:hAnsi="Arial Narrow"/>
          <w:i/>
        </w:rPr>
      </w:pPr>
      <w:r w:rsidRPr="00330A9C">
        <w:rPr>
          <w:rFonts w:ascii="Arial Narrow" w:hAnsi="Arial Narrow"/>
          <w:i/>
        </w:rPr>
        <w:t>Fleck vergeudet, so hast du es auf der ganzen Erde vertan.</w:t>
      </w:r>
    </w:p>
    <w:p w:rsidR="00330A9C" w:rsidRPr="00330A9C" w:rsidRDefault="00330A9C" w:rsidP="00F30192">
      <w:pPr>
        <w:ind w:left="567" w:firstLine="567"/>
        <w:rPr>
          <w:rFonts w:ascii="Arial Narrow" w:hAnsi="Arial Narrow"/>
        </w:rPr>
      </w:pPr>
    </w:p>
    <w:p w:rsidR="00A241A2" w:rsidRPr="00330A9C" w:rsidRDefault="00A241A2" w:rsidP="00F30192">
      <w:pPr>
        <w:ind w:left="567"/>
        <w:jc w:val="right"/>
        <w:rPr>
          <w:rFonts w:ascii="Arial Narrow" w:hAnsi="Arial Narrow"/>
        </w:rPr>
      </w:pPr>
    </w:p>
    <w:p w:rsidR="00A241A2" w:rsidRPr="00330A9C" w:rsidRDefault="00A241A2" w:rsidP="00F30192">
      <w:pPr>
        <w:ind w:left="567"/>
        <w:rPr>
          <w:rFonts w:ascii="Arial Narrow" w:hAnsi="Arial Narrow"/>
          <w:b/>
        </w:rPr>
      </w:pPr>
      <w:r w:rsidRPr="00330A9C">
        <w:rPr>
          <w:rFonts w:ascii="Arial Narrow" w:hAnsi="Arial Narrow"/>
          <w:b/>
        </w:rPr>
        <w:t>III</w:t>
      </w:r>
    </w:p>
    <w:p w:rsidR="00A241A2" w:rsidRPr="00330A9C" w:rsidRDefault="00A241A2" w:rsidP="00F30192">
      <w:pPr>
        <w:ind w:left="567" w:firstLine="567"/>
        <w:rPr>
          <w:rFonts w:ascii="Arial Narrow" w:hAnsi="Arial Narrow"/>
          <w:b/>
        </w:rPr>
      </w:pPr>
    </w:p>
    <w:p w:rsidR="00A241A2" w:rsidRPr="00330A9C" w:rsidRDefault="0063281C" w:rsidP="00F30192">
      <w:pPr>
        <w:ind w:left="567"/>
        <w:jc w:val="both"/>
        <w:rPr>
          <w:rFonts w:ascii="Arial Narrow" w:hAnsi="Arial Narrow"/>
        </w:rPr>
      </w:pPr>
      <w:r>
        <w:rPr>
          <w:rFonts w:ascii="Arial Narrow" w:hAnsi="Arial Narrow"/>
        </w:rPr>
        <w:t>Se</w:t>
      </w:r>
      <w:r w:rsidR="00244D52" w:rsidRPr="00330A9C">
        <w:rPr>
          <w:rFonts w:ascii="Arial Narrow" w:hAnsi="Arial Narrow"/>
        </w:rPr>
        <w:t>bald hat sich mit Austerlitz eine Figur ausgedacht  und zusammengesetzt, die, wäre sie in Prag geblieben, aller Wahrscheinlichkeit gemäß</w:t>
      </w:r>
      <w:r w:rsidR="000A259F" w:rsidRPr="00330A9C">
        <w:rPr>
          <w:rFonts w:ascii="Arial Narrow" w:hAnsi="Arial Narrow"/>
        </w:rPr>
        <w:t>, so sollen wir Leser schlussfolgern,</w:t>
      </w:r>
      <w:r w:rsidR="00244D52" w:rsidRPr="00330A9C">
        <w:rPr>
          <w:rFonts w:ascii="Arial Narrow" w:hAnsi="Arial Narrow"/>
        </w:rPr>
        <w:t xml:space="preserve"> in einem Konzentrationslager ermordet worden wäre. Diese dramat</w:t>
      </w:r>
      <w:r>
        <w:rPr>
          <w:rFonts w:ascii="Arial Narrow" w:hAnsi="Arial Narrow"/>
        </w:rPr>
        <w:t>ische Ursituation erlaubt es Se</w:t>
      </w:r>
      <w:r w:rsidR="00244D52" w:rsidRPr="00330A9C">
        <w:rPr>
          <w:rFonts w:ascii="Arial Narrow" w:hAnsi="Arial Narrow"/>
        </w:rPr>
        <w:t>bald, das Zuhause-Bleiben als sicheren Tod zu beschreiben, das Verlassen des Zuha</w:t>
      </w:r>
      <w:r w:rsidR="000A259F" w:rsidRPr="00330A9C">
        <w:rPr>
          <w:rFonts w:ascii="Arial Narrow" w:hAnsi="Arial Narrow"/>
        </w:rPr>
        <w:t>use</w:t>
      </w:r>
      <w:r>
        <w:rPr>
          <w:rFonts w:ascii="Arial Narrow" w:hAnsi="Arial Narrow"/>
        </w:rPr>
        <w:t>s</w:t>
      </w:r>
      <w:r w:rsidR="000A259F" w:rsidRPr="00330A9C">
        <w:rPr>
          <w:rFonts w:ascii="Arial Narrow" w:hAnsi="Arial Narrow"/>
        </w:rPr>
        <w:t xml:space="preserve"> als Mittel des Überlebens</w:t>
      </w:r>
      <w:r w:rsidR="00244D52" w:rsidRPr="00330A9C">
        <w:rPr>
          <w:rFonts w:ascii="Arial Narrow" w:hAnsi="Arial Narrow"/>
        </w:rPr>
        <w:t xml:space="preserve"> darzustellen und als Preis dafür das ‚Sich- selbst- Verlieren</w:t>
      </w:r>
      <w:r w:rsidR="00553999" w:rsidRPr="00330A9C">
        <w:rPr>
          <w:rFonts w:ascii="Arial Narrow" w:hAnsi="Arial Narrow"/>
        </w:rPr>
        <w:t>‘</w:t>
      </w:r>
      <w:r w:rsidR="00244D52" w:rsidRPr="00330A9C">
        <w:rPr>
          <w:rFonts w:ascii="Arial Narrow" w:hAnsi="Arial Narrow"/>
        </w:rPr>
        <w:t xml:space="preserve"> </w:t>
      </w:r>
      <w:r w:rsidR="00553999" w:rsidRPr="00330A9C">
        <w:rPr>
          <w:rFonts w:ascii="Arial Narrow" w:hAnsi="Arial Narrow"/>
        </w:rPr>
        <w:t xml:space="preserve"> sich und uns </w:t>
      </w:r>
      <w:r w:rsidR="00244D52" w:rsidRPr="00330A9C">
        <w:rPr>
          <w:rFonts w:ascii="Arial Narrow" w:hAnsi="Arial Narrow"/>
        </w:rPr>
        <w:t xml:space="preserve">als Rechnung zu </w:t>
      </w:r>
      <w:r w:rsidR="00270F03" w:rsidRPr="00330A9C">
        <w:rPr>
          <w:rFonts w:ascii="Arial Narrow" w:hAnsi="Arial Narrow"/>
        </w:rPr>
        <w:t>präsentieren</w:t>
      </w:r>
      <w:r w:rsidR="00244D52" w:rsidRPr="00330A9C">
        <w:rPr>
          <w:rFonts w:ascii="Arial Narrow" w:hAnsi="Arial Narrow"/>
        </w:rPr>
        <w:t xml:space="preserve">: </w:t>
      </w:r>
      <w:r w:rsidR="00244D52" w:rsidRPr="00330A9C">
        <w:rPr>
          <w:rFonts w:ascii="Arial Narrow" w:hAnsi="Arial Narrow"/>
          <w:i/>
        </w:rPr>
        <w:t>Soweit ich zurückblicken kann, sagte Austerlitz, habe ich mich immer gefühlt, als hätte ich keinen Platz in der Wirklichkeit, als sei ich gar nicht vorhanden.</w:t>
      </w:r>
      <w:r w:rsidR="00270F03" w:rsidRPr="00330A9C">
        <w:rPr>
          <w:rFonts w:ascii="Arial Narrow" w:hAnsi="Arial Narrow"/>
        </w:rPr>
        <w:t xml:space="preserve"> Damit formuliert Sebald</w:t>
      </w:r>
      <w:r w:rsidR="000A259F" w:rsidRPr="00330A9C">
        <w:rPr>
          <w:rFonts w:ascii="Arial Narrow" w:hAnsi="Arial Narrow"/>
        </w:rPr>
        <w:t>/Austerlitz</w:t>
      </w:r>
      <w:r w:rsidR="004E5741">
        <w:rPr>
          <w:rFonts w:ascii="Arial Narrow" w:hAnsi="Arial Narrow"/>
        </w:rPr>
        <w:t xml:space="preserve"> ein</w:t>
      </w:r>
      <w:r w:rsidR="00270F03" w:rsidRPr="00330A9C">
        <w:rPr>
          <w:rFonts w:ascii="Arial Narrow" w:hAnsi="Arial Narrow"/>
        </w:rPr>
        <w:t xml:space="preserve"> mir selbst wohlvertrautes Gefühl</w:t>
      </w:r>
    </w:p>
    <w:p w:rsidR="00244D52" w:rsidRPr="00330A9C" w:rsidRDefault="00244D52" w:rsidP="00F30192">
      <w:pPr>
        <w:ind w:left="567" w:firstLine="567"/>
        <w:jc w:val="both"/>
        <w:rPr>
          <w:rFonts w:ascii="Arial Narrow" w:hAnsi="Arial Narrow"/>
          <w:i/>
        </w:rPr>
      </w:pPr>
    </w:p>
    <w:p w:rsidR="00CB6584" w:rsidRPr="00330A9C" w:rsidRDefault="0063281C" w:rsidP="00F30192">
      <w:pPr>
        <w:ind w:left="567" w:firstLine="567"/>
        <w:jc w:val="both"/>
        <w:rPr>
          <w:rFonts w:ascii="Arial Narrow" w:hAnsi="Arial Narrow"/>
        </w:rPr>
      </w:pPr>
      <w:r>
        <w:rPr>
          <w:rFonts w:ascii="Arial Narrow" w:hAnsi="Arial Narrow"/>
        </w:rPr>
        <w:t>Se</w:t>
      </w:r>
      <w:r w:rsidR="00244D52" w:rsidRPr="00330A9C">
        <w:rPr>
          <w:rFonts w:ascii="Arial Narrow" w:hAnsi="Arial Narrow"/>
        </w:rPr>
        <w:t xml:space="preserve">bald </w:t>
      </w:r>
      <w:r w:rsidR="00553999" w:rsidRPr="00330A9C">
        <w:rPr>
          <w:rFonts w:ascii="Arial Narrow" w:hAnsi="Arial Narrow"/>
        </w:rPr>
        <w:t xml:space="preserve">selbst </w:t>
      </w:r>
      <w:r w:rsidR="00CD05B1" w:rsidRPr="00330A9C">
        <w:rPr>
          <w:rFonts w:ascii="Arial Narrow" w:hAnsi="Arial Narrow"/>
        </w:rPr>
        <w:t>hat sein Zuhause nie</w:t>
      </w:r>
      <w:r w:rsidR="00244D52" w:rsidRPr="00330A9C">
        <w:rPr>
          <w:rFonts w:ascii="Arial Narrow" w:hAnsi="Arial Narrow"/>
        </w:rPr>
        <w:t xml:space="preserve"> gefunden, auch und gerade in seinem Geburtsort Wertach n</w:t>
      </w:r>
      <w:r>
        <w:rPr>
          <w:rFonts w:ascii="Arial Narrow" w:hAnsi="Arial Narrow"/>
        </w:rPr>
        <w:t>icht. Zu seinen am meisten beeindruckenden</w:t>
      </w:r>
      <w:r w:rsidR="00244D52" w:rsidRPr="00330A9C">
        <w:rPr>
          <w:rFonts w:ascii="Arial Narrow" w:hAnsi="Arial Narrow"/>
        </w:rPr>
        <w:t xml:space="preserve"> Texten gehört daher „Il ritorno in patria“, worin er seine erste Rückkehr seit Jahrzehnten nach Wertach schildert. Schon der Titel in italienischer Sprache demonstriert Distanz, vielleicht Ang</w:t>
      </w:r>
      <w:r w:rsidR="00553999" w:rsidRPr="00330A9C">
        <w:rPr>
          <w:rFonts w:ascii="Arial Narrow" w:hAnsi="Arial Narrow"/>
        </w:rPr>
        <w:t>s</w:t>
      </w:r>
      <w:r w:rsidR="008F0EA9" w:rsidRPr="00330A9C">
        <w:rPr>
          <w:rFonts w:ascii="Arial Narrow" w:hAnsi="Arial Narrow"/>
        </w:rPr>
        <w:t>t</w:t>
      </w:r>
      <w:r w:rsidR="00553999" w:rsidRPr="00330A9C">
        <w:rPr>
          <w:rFonts w:ascii="Arial Narrow" w:hAnsi="Arial Narrow"/>
        </w:rPr>
        <w:t>. I</w:t>
      </w:r>
      <w:r w:rsidR="00244D52" w:rsidRPr="00330A9C">
        <w:rPr>
          <w:rFonts w:ascii="Arial Narrow" w:hAnsi="Arial Narrow"/>
        </w:rPr>
        <w:t xml:space="preserve">n möglicherweise ironisierender Absicht soll er eher an Opern Händels erinnern, als an den Versuch, die Panik davor zu bannen, dass er womöglich doch in sein Vaterland </w:t>
      </w:r>
      <w:r w:rsidR="008F0EA9" w:rsidRPr="00330A9C">
        <w:rPr>
          <w:rFonts w:ascii="Arial Narrow" w:hAnsi="Arial Narrow"/>
        </w:rPr>
        <w:t>(das deutsche Wort meidet der Autor</w:t>
      </w:r>
      <w:r w:rsidR="00CD05B1" w:rsidRPr="00330A9C">
        <w:rPr>
          <w:rFonts w:ascii="Arial Narrow" w:hAnsi="Arial Narrow"/>
        </w:rPr>
        <w:t xml:space="preserve"> peinlichst</w:t>
      </w:r>
      <w:r w:rsidR="008F0EA9" w:rsidRPr="00330A9C">
        <w:rPr>
          <w:rFonts w:ascii="Arial Narrow" w:hAnsi="Arial Narrow"/>
        </w:rPr>
        <w:t xml:space="preserve">) </w:t>
      </w:r>
      <w:r w:rsidR="00244D52" w:rsidRPr="00330A9C">
        <w:rPr>
          <w:rFonts w:ascii="Arial Narrow" w:hAnsi="Arial Narrow"/>
        </w:rPr>
        <w:t>zurückkehrt</w:t>
      </w:r>
      <w:r w:rsidR="00553999" w:rsidRPr="00330A9C">
        <w:rPr>
          <w:rFonts w:ascii="Arial Narrow" w:hAnsi="Arial Narrow"/>
        </w:rPr>
        <w:t xml:space="preserve"> und sich dort findet. Sebald formuliert die entscheidende Stelle so:</w:t>
      </w:r>
      <w:r w:rsidR="00CB6584" w:rsidRPr="00330A9C">
        <w:rPr>
          <w:rFonts w:ascii="Arial Narrow" w:hAnsi="Arial Narrow"/>
        </w:rPr>
        <w:t xml:space="preserve"> „</w:t>
      </w:r>
      <w:r w:rsidR="00553999" w:rsidRPr="00330A9C">
        <w:rPr>
          <w:rFonts w:ascii="Arial Narrow" w:hAnsi="Arial Narrow"/>
          <w:i/>
        </w:rPr>
        <w:t>Obzwar im Verlaufe dieser langen Zeit ….viele der mit W. verbundenen Örtlichkeiten ….in meinen Tag- und Nachtträumen beständig wiederkehrten und mir jetzt vertrauter schienen, als sie es vormals gewesen waren, lag das Dorf, wie ich mir bei meiner späten Ankunft dachte, weiter für mich in der Fremde als jeder andere denkbare Ort.</w:t>
      </w:r>
      <w:r w:rsidR="00CB6584" w:rsidRPr="00330A9C">
        <w:rPr>
          <w:rFonts w:ascii="Arial Narrow" w:hAnsi="Arial Narrow"/>
          <w:i/>
        </w:rPr>
        <w:t>“</w:t>
      </w:r>
      <w:r w:rsidR="0003548F">
        <w:rPr>
          <w:rFonts w:ascii="Arial Narrow" w:hAnsi="Arial Narrow"/>
          <w:i/>
        </w:rPr>
        <w:t xml:space="preserve"> </w:t>
      </w:r>
      <w:r w:rsidR="00CB6584" w:rsidRPr="00330A9C">
        <w:rPr>
          <w:rFonts w:ascii="Arial Narrow" w:hAnsi="Arial Narrow"/>
        </w:rPr>
        <w:t>Damit hat er mir</w:t>
      </w:r>
      <w:r w:rsidR="00553999" w:rsidRPr="00330A9C">
        <w:rPr>
          <w:rFonts w:ascii="Arial Narrow" w:hAnsi="Arial Narrow"/>
        </w:rPr>
        <w:t xml:space="preserve"> aus d</w:t>
      </w:r>
      <w:r w:rsidR="00CB6584" w:rsidRPr="00330A9C">
        <w:rPr>
          <w:rFonts w:ascii="Arial Narrow" w:hAnsi="Arial Narrow"/>
        </w:rPr>
        <w:t xml:space="preserve">em Herzen gesprochen, der </w:t>
      </w:r>
      <w:r w:rsidR="00CD05B1" w:rsidRPr="00330A9C">
        <w:rPr>
          <w:rFonts w:ascii="Arial Narrow" w:hAnsi="Arial Narrow"/>
        </w:rPr>
        <w:t xml:space="preserve">ich </w:t>
      </w:r>
      <w:r w:rsidR="00CB6584" w:rsidRPr="00330A9C">
        <w:rPr>
          <w:rFonts w:ascii="Arial Narrow" w:hAnsi="Arial Narrow"/>
        </w:rPr>
        <w:t>meinen Geburtsort früh verlassen habe, weil ich mit ihm</w:t>
      </w:r>
      <w:r w:rsidR="00553999" w:rsidRPr="00330A9C">
        <w:rPr>
          <w:rFonts w:ascii="Arial Narrow" w:hAnsi="Arial Narrow"/>
        </w:rPr>
        <w:t xml:space="preserve"> nichts zu tun ha</w:t>
      </w:r>
      <w:r w:rsidR="00CB6584" w:rsidRPr="00330A9C">
        <w:rPr>
          <w:rFonts w:ascii="Arial Narrow" w:hAnsi="Arial Narrow"/>
        </w:rPr>
        <w:t>ben wollte</w:t>
      </w:r>
      <w:r w:rsidR="000B1DD7" w:rsidRPr="00330A9C">
        <w:rPr>
          <w:rFonts w:ascii="Arial Narrow" w:hAnsi="Arial Narrow"/>
        </w:rPr>
        <w:t>. Dann aber entfährt Sebald</w:t>
      </w:r>
      <w:r w:rsidR="00553999" w:rsidRPr="00330A9C">
        <w:rPr>
          <w:rFonts w:ascii="Arial Narrow" w:hAnsi="Arial Narrow"/>
        </w:rPr>
        <w:t xml:space="preserve"> die erleichternde </w:t>
      </w:r>
      <w:r w:rsidR="00170297" w:rsidRPr="00330A9C">
        <w:rPr>
          <w:rFonts w:ascii="Arial Narrow" w:hAnsi="Arial Narrow"/>
        </w:rPr>
        <w:t xml:space="preserve">und zugleich verräterische </w:t>
      </w:r>
      <w:r w:rsidR="00553999" w:rsidRPr="00330A9C">
        <w:rPr>
          <w:rFonts w:ascii="Arial Narrow" w:hAnsi="Arial Narrow"/>
        </w:rPr>
        <w:t xml:space="preserve">Beruhigung darüber, dass er </w:t>
      </w:r>
      <w:r w:rsidR="00170297" w:rsidRPr="00330A9C">
        <w:rPr>
          <w:rFonts w:ascii="Arial Narrow" w:hAnsi="Arial Narrow"/>
        </w:rPr>
        <w:t xml:space="preserve">glücklicherweise </w:t>
      </w:r>
      <w:r w:rsidR="00553999" w:rsidRPr="00330A9C">
        <w:rPr>
          <w:rFonts w:ascii="Arial Narrow" w:hAnsi="Arial Narrow"/>
        </w:rPr>
        <w:t xml:space="preserve">nicht finden würde, was er angeblich </w:t>
      </w:r>
      <w:r w:rsidR="00CD05B1" w:rsidRPr="00330A9C">
        <w:rPr>
          <w:rFonts w:ascii="Arial Narrow" w:hAnsi="Arial Narrow"/>
        </w:rPr>
        <w:t>sucht</w:t>
      </w:r>
      <w:r w:rsidR="00170297" w:rsidRPr="00330A9C">
        <w:rPr>
          <w:rFonts w:ascii="Arial Narrow" w:hAnsi="Arial Narrow"/>
        </w:rPr>
        <w:t>:</w:t>
      </w:r>
      <w:r w:rsidR="00553999" w:rsidRPr="00330A9C">
        <w:rPr>
          <w:rFonts w:ascii="Arial Narrow" w:hAnsi="Arial Narrow"/>
        </w:rPr>
        <w:t xml:space="preserve"> sein Zuhause, sich selbst:</w:t>
      </w:r>
      <w:r w:rsidR="00CB6584" w:rsidRPr="00330A9C">
        <w:rPr>
          <w:rFonts w:ascii="Arial Narrow" w:hAnsi="Arial Narrow"/>
        </w:rPr>
        <w:t xml:space="preserve"> </w:t>
      </w:r>
      <w:r w:rsidR="00714CC4" w:rsidRPr="00330A9C">
        <w:rPr>
          <w:rFonts w:ascii="Arial Narrow" w:hAnsi="Arial Narrow"/>
          <w:i/>
        </w:rPr>
        <w:t>„</w:t>
      </w:r>
      <w:r w:rsidR="00170297" w:rsidRPr="00330A9C">
        <w:rPr>
          <w:rFonts w:ascii="Arial Narrow" w:hAnsi="Arial Narrow"/>
          <w:i/>
        </w:rPr>
        <w:t>In gewissem</w:t>
      </w:r>
      <w:r w:rsidR="00553999" w:rsidRPr="00330A9C">
        <w:rPr>
          <w:rFonts w:ascii="Arial Narrow" w:hAnsi="Arial Narrow"/>
          <w:i/>
        </w:rPr>
        <w:t xml:space="preserve"> Sinne war es mir eine Beruhigung, dass ich jetzt, bei meinem ersten Rundgang durch die in einem bleichen Licht daliegenden</w:t>
      </w:r>
      <w:r w:rsidR="000B1DD7" w:rsidRPr="00330A9C">
        <w:rPr>
          <w:rFonts w:ascii="Arial Narrow" w:hAnsi="Arial Narrow"/>
          <w:i/>
        </w:rPr>
        <w:t xml:space="preserve"> Straßen,</w:t>
      </w:r>
      <w:r w:rsidR="00CD05B1" w:rsidRPr="00330A9C">
        <w:rPr>
          <w:rFonts w:ascii="Arial Narrow" w:hAnsi="Arial Narrow"/>
          <w:i/>
        </w:rPr>
        <w:t xml:space="preserve"> </w:t>
      </w:r>
      <w:r w:rsidR="000B1DD7" w:rsidRPr="00330A9C">
        <w:rPr>
          <w:rFonts w:ascii="Arial Narrow" w:hAnsi="Arial Narrow"/>
          <w:i/>
        </w:rPr>
        <w:t>alles von Grund auf v</w:t>
      </w:r>
      <w:r w:rsidR="00553999" w:rsidRPr="00330A9C">
        <w:rPr>
          <w:rFonts w:ascii="Arial Narrow" w:hAnsi="Arial Narrow"/>
          <w:i/>
        </w:rPr>
        <w:t>erändert fand.</w:t>
      </w:r>
      <w:r w:rsidR="00714CC4" w:rsidRPr="00330A9C">
        <w:rPr>
          <w:rFonts w:ascii="Arial Narrow" w:hAnsi="Arial Narrow"/>
          <w:i/>
        </w:rPr>
        <w:t>“</w:t>
      </w:r>
      <w:r w:rsidR="00170297" w:rsidRPr="00330A9C">
        <w:rPr>
          <w:rFonts w:ascii="Arial Narrow" w:hAnsi="Arial Narrow"/>
        </w:rPr>
        <w:t xml:space="preserve"> </w:t>
      </w:r>
    </w:p>
    <w:p w:rsidR="00CD05B1" w:rsidRPr="00330A9C" w:rsidRDefault="00CD05B1" w:rsidP="00553999">
      <w:pPr>
        <w:jc w:val="both"/>
        <w:rPr>
          <w:rFonts w:ascii="Arial Narrow" w:hAnsi="Arial Narrow"/>
        </w:rPr>
      </w:pPr>
    </w:p>
    <w:p w:rsidR="00D14B02" w:rsidRPr="00330A9C" w:rsidRDefault="00CB6584" w:rsidP="004E5741">
      <w:pPr>
        <w:ind w:left="567"/>
        <w:jc w:val="both"/>
        <w:rPr>
          <w:rFonts w:ascii="Arial Narrow" w:hAnsi="Arial Narrow"/>
        </w:rPr>
      </w:pPr>
      <w:r w:rsidRPr="00330A9C">
        <w:rPr>
          <w:rFonts w:ascii="Arial Narrow" w:hAnsi="Arial Narrow"/>
        </w:rPr>
        <w:t>Wie kaum in einem anderen Text habe ich die mir so vertraute Abwehr des Ortes mei</w:t>
      </w:r>
      <w:r w:rsidR="000A259F" w:rsidRPr="00330A9C">
        <w:rPr>
          <w:rFonts w:ascii="Arial Narrow" w:hAnsi="Arial Narrow"/>
        </w:rPr>
        <w:t>ner Herkunft und zugleich seine stetige</w:t>
      </w:r>
      <w:r w:rsidRPr="00330A9C">
        <w:rPr>
          <w:rFonts w:ascii="Arial Narrow" w:hAnsi="Arial Narrow"/>
        </w:rPr>
        <w:t xml:space="preserve"> Suche so intensiv wiedergefunden, wie</w:t>
      </w:r>
      <w:r w:rsidR="00CD05B1" w:rsidRPr="00330A9C">
        <w:rPr>
          <w:rFonts w:ascii="Arial Narrow" w:hAnsi="Arial Narrow"/>
        </w:rPr>
        <w:t xml:space="preserve">der gespürt wie bei Sebald und seinem Homunkulus Austerlitz. Selten habe ich bei einer Lektüre die eigene, ungewollte ‚Geworfenheit‘ (Heidegger) in eine mir fremde Welt, die ich mir ständig aneignen will und doch nicht aneignen kann, so intensiv wieder </w:t>
      </w:r>
      <w:r w:rsidR="00CD05B1" w:rsidRPr="00330A9C">
        <w:rPr>
          <w:rFonts w:ascii="Arial Narrow" w:hAnsi="Arial Narrow"/>
          <w:b/>
          <w:u w:val="single"/>
        </w:rPr>
        <w:t>erlebt</w:t>
      </w:r>
      <w:r w:rsidRPr="00330A9C">
        <w:rPr>
          <w:rFonts w:ascii="Arial Narrow" w:hAnsi="Arial Narrow"/>
        </w:rPr>
        <w:t xml:space="preserve"> </w:t>
      </w:r>
      <w:r w:rsidR="0003548F">
        <w:rPr>
          <w:rFonts w:ascii="Arial Narrow" w:hAnsi="Arial Narrow"/>
        </w:rPr>
        <w:t xml:space="preserve"> wie während</w:t>
      </w:r>
      <w:r w:rsidR="00CD05B1" w:rsidRPr="00330A9C">
        <w:rPr>
          <w:rFonts w:ascii="Arial Narrow" w:hAnsi="Arial Narrow"/>
        </w:rPr>
        <w:t xml:space="preserve"> der Lektüre der Texte Sebalds. Die </w:t>
      </w:r>
      <w:r w:rsidR="00A353D6" w:rsidRPr="00330A9C">
        <w:rPr>
          <w:rFonts w:ascii="Arial Narrow" w:hAnsi="Arial Narrow"/>
        </w:rPr>
        <w:t>‚</w:t>
      </w:r>
      <w:r w:rsidR="00CD05B1" w:rsidRPr="00330A9C">
        <w:rPr>
          <w:rFonts w:ascii="Arial Narrow" w:hAnsi="Arial Narrow"/>
        </w:rPr>
        <w:t>fremde Welt</w:t>
      </w:r>
      <w:r w:rsidR="00A353D6" w:rsidRPr="00330A9C">
        <w:rPr>
          <w:rFonts w:ascii="Arial Narrow" w:hAnsi="Arial Narrow"/>
        </w:rPr>
        <w:t>‘</w:t>
      </w:r>
      <w:r w:rsidR="00CD05B1" w:rsidRPr="00330A9C">
        <w:rPr>
          <w:rFonts w:ascii="Arial Narrow" w:hAnsi="Arial Narrow"/>
        </w:rPr>
        <w:t xml:space="preserve"> meint sowohl die geografische („</w:t>
      </w:r>
      <w:r w:rsidR="00CD05B1" w:rsidRPr="00330A9C">
        <w:rPr>
          <w:rFonts w:ascii="Arial Narrow" w:hAnsi="Arial Narrow"/>
          <w:i/>
        </w:rPr>
        <w:t>und also war Deutschland, sagte Austerlitz, für mich wohl das unbekannteste aller Länder</w:t>
      </w:r>
      <w:r w:rsidR="00CD05B1" w:rsidRPr="00330A9C">
        <w:rPr>
          <w:rFonts w:ascii="Arial Narrow" w:hAnsi="Arial Narrow"/>
        </w:rPr>
        <w:t>.“)</w:t>
      </w:r>
      <w:r w:rsidR="0003548F">
        <w:rPr>
          <w:rFonts w:ascii="Arial Narrow" w:hAnsi="Arial Narrow"/>
        </w:rPr>
        <w:t>, als</w:t>
      </w:r>
      <w:r w:rsidR="00CD05B1" w:rsidRPr="00330A9C">
        <w:rPr>
          <w:rFonts w:ascii="Arial Narrow" w:hAnsi="Arial Narrow"/>
        </w:rPr>
        <w:t xml:space="preserve"> auch die ganze </w:t>
      </w:r>
      <w:r w:rsidR="00CD05B1" w:rsidRPr="00330A9C">
        <w:rPr>
          <w:rFonts w:ascii="Arial Narrow" w:hAnsi="Arial Narrow"/>
        </w:rPr>
        <w:lastRenderedPageBreak/>
        <w:t>Welt außerhalb meiner selbst</w:t>
      </w:r>
      <w:r w:rsidR="00A353D6" w:rsidRPr="00330A9C">
        <w:rPr>
          <w:rFonts w:ascii="Arial Narrow" w:hAnsi="Arial Narrow"/>
        </w:rPr>
        <w:t>. Austerlitz: „</w:t>
      </w:r>
      <w:r w:rsidR="00A353D6" w:rsidRPr="00330A9C">
        <w:rPr>
          <w:rFonts w:ascii="Arial Narrow" w:hAnsi="Arial Narrow"/>
          <w:i/>
        </w:rPr>
        <w:t>Es nutzt mir offenbar wenig, daß ich die Quelle meiner Verstörung entdeckt hatte, mich selber, über all die vergangenen Jahre hinweg mit größter Deutlichkeit sehen konnte, als das von seinem vertrauten Leben von einem Tag auf den anderen abgesonderte Kind: die Vernunft kam nicht an gegen das seit jeher von mir unterdrückte und jetzt gewaltsam aus mir hervorbrechende Gefühl des Verstoßen- und Ausgelöschtseins.“</w:t>
      </w:r>
      <w:r w:rsidR="000A259F" w:rsidRPr="00330A9C">
        <w:rPr>
          <w:rFonts w:ascii="Arial Narrow" w:hAnsi="Arial Narrow"/>
          <w:i/>
        </w:rPr>
        <w:t xml:space="preserve"> </w:t>
      </w:r>
      <w:r w:rsidR="000A259F" w:rsidRPr="00330A9C">
        <w:rPr>
          <w:rFonts w:ascii="Arial Narrow" w:hAnsi="Arial Narrow"/>
        </w:rPr>
        <w:t>Gerade das Fehlen jeder psychologischen Attitüde oder sogar psych</w:t>
      </w:r>
      <w:r w:rsidR="00E931CB">
        <w:rPr>
          <w:rFonts w:ascii="Arial Narrow" w:hAnsi="Arial Narrow"/>
        </w:rPr>
        <w:t>o</w:t>
      </w:r>
      <w:r w:rsidR="000A259F" w:rsidRPr="00330A9C">
        <w:rPr>
          <w:rFonts w:ascii="Arial Narrow" w:hAnsi="Arial Narrow"/>
        </w:rPr>
        <w:t xml:space="preserve">analytischen Erklärungsversuches in den Sebaldischen Texten macht ihren Sog für mich aus und öffnete mir so die Augen für </w:t>
      </w:r>
      <w:r w:rsidR="0003548F">
        <w:rPr>
          <w:rFonts w:ascii="Arial Narrow" w:hAnsi="Arial Narrow"/>
        </w:rPr>
        <w:t>m</w:t>
      </w:r>
      <w:r w:rsidR="000A259F" w:rsidRPr="00330A9C">
        <w:rPr>
          <w:rFonts w:ascii="Arial Narrow" w:hAnsi="Arial Narrow"/>
        </w:rPr>
        <w:t>eine eigene, mir zum Teil aufgepfropfte, zum Teil selbst eingeredete Traurigkeit übers eigene So-Sein.</w:t>
      </w:r>
    </w:p>
    <w:p w:rsidR="00D14B02" w:rsidRPr="00330A9C" w:rsidRDefault="00D14B02" w:rsidP="00BE2735">
      <w:pPr>
        <w:jc w:val="both"/>
        <w:rPr>
          <w:rFonts w:ascii="Arial Narrow" w:hAnsi="Arial Narrow"/>
        </w:rPr>
      </w:pPr>
    </w:p>
    <w:p w:rsidR="00112F2A" w:rsidRDefault="004E5741" w:rsidP="004E5741">
      <w:pPr>
        <w:ind w:left="567"/>
        <w:jc w:val="both"/>
        <w:rPr>
          <w:rFonts w:ascii="Arial Narrow" w:hAnsi="Arial Narrow"/>
        </w:rPr>
      </w:pPr>
      <w:r>
        <w:rPr>
          <w:rFonts w:ascii="Arial Narrow" w:hAnsi="Arial Narrow"/>
        </w:rPr>
        <w:t>Austerlitz, diese Flucht</w:t>
      </w:r>
      <w:r w:rsidR="00F06628" w:rsidRPr="00330A9C">
        <w:rPr>
          <w:rFonts w:ascii="Arial Narrow" w:hAnsi="Arial Narrow"/>
        </w:rPr>
        <w:t>figur Seba</w:t>
      </w:r>
      <w:r>
        <w:rPr>
          <w:rFonts w:ascii="Arial Narrow" w:hAnsi="Arial Narrow"/>
        </w:rPr>
        <w:t>lds</w:t>
      </w:r>
      <w:r w:rsidR="00F06628" w:rsidRPr="00330A9C">
        <w:rPr>
          <w:rFonts w:ascii="Arial Narrow" w:hAnsi="Arial Narrow"/>
        </w:rPr>
        <w:t>, sucht seinen Vater am Ende des Textes noch immer</w:t>
      </w:r>
      <w:r w:rsidR="00A353D6" w:rsidRPr="00330A9C">
        <w:rPr>
          <w:rFonts w:ascii="Arial Narrow" w:hAnsi="Arial Narrow"/>
        </w:rPr>
        <w:t>, weil, so erkläre ich es mir, er von ihm etwas erwartet, was er noch nicht bekommen hat. U</w:t>
      </w:r>
      <w:r w:rsidR="00F06628" w:rsidRPr="00330A9C">
        <w:rPr>
          <w:rFonts w:ascii="Arial Narrow" w:hAnsi="Arial Narrow"/>
        </w:rPr>
        <w:t xml:space="preserve">nd wenn er ihn nicht gefunden hat, dann sucht er ihn noch heute und kann ihn also – </w:t>
      </w:r>
      <w:r w:rsidR="000A259F" w:rsidRPr="00330A9C">
        <w:rPr>
          <w:rFonts w:ascii="Arial Narrow" w:hAnsi="Arial Narrow"/>
        </w:rPr>
        <w:t xml:space="preserve">aus der Sicht Sebalds </w:t>
      </w:r>
      <w:r w:rsidR="00F06628" w:rsidRPr="00330A9C">
        <w:rPr>
          <w:rFonts w:ascii="Arial Narrow" w:hAnsi="Arial Narrow"/>
        </w:rPr>
        <w:t xml:space="preserve">sozusagen glücklicherweise – nicht </w:t>
      </w:r>
      <w:r w:rsidR="00797EBE" w:rsidRPr="00330A9C">
        <w:rPr>
          <w:rFonts w:ascii="Arial Narrow" w:hAnsi="Arial Narrow"/>
        </w:rPr>
        <w:t>be</w:t>
      </w:r>
      <w:r w:rsidR="00F06628" w:rsidRPr="00330A9C">
        <w:rPr>
          <w:rFonts w:ascii="Arial Narrow" w:hAnsi="Arial Narrow"/>
        </w:rPr>
        <w:t>fragen</w:t>
      </w:r>
      <w:r w:rsidR="000A259F" w:rsidRPr="00330A9C">
        <w:rPr>
          <w:rFonts w:ascii="Arial Narrow" w:hAnsi="Arial Narrow"/>
        </w:rPr>
        <w:t>.</w:t>
      </w:r>
      <w:r w:rsidR="00A353D6" w:rsidRPr="00330A9C">
        <w:rPr>
          <w:rFonts w:ascii="Arial Narrow" w:hAnsi="Arial Narrow"/>
        </w:rPr>
        <w:t xml:space="preserve"> Sebald hat an keiner Stelle berichtet, dass er seinen Vater irgendetwas gefragt hätte. Das Sc</w:t>
      </w:r>
      <w:r w:rsidR="00E931CB">
        <w:rPr>
          <w:rFonts w:ascii="Arial Narrow" w:hAnsi="Arial Narrow"/>
        </w:rPr>
        <w:t>hweigen</w:t>
      </w:r>
      <w:r w:rsidR="000A259F" w:rsidRPr="00330A9C">
        <w:rPr>
          <w:rFonts w:ascii="Arial Narrow" w:hAnsi="Arial Narrow"/>
        </w:rPr>
        <w:t xml:space="preserve"> über die Greu</w:t>
      </w:r>
      <w:r w:rsidR="00A353D6" w:rsidRPr="00330A9C">
        <w:rPr>
          <w:rFonts w:ascii="Arial Narrow" w:hAnsi="Arial Narrow"/>
        </w:rPr>
        <w:t>l des Krieges und seiner Opfer</w:t>
      </w:r>
      <w:r w:rsidR="00E931CB">
        <w:rPr>
          <w:rFonts w:ascii="Arial Narrow" w:hAnsi="Arial Narrow"/>
        </w:rPr>
        <w:t>, das er der deutschen Nachkriegsliteratur</w:t>
      </w:r>
      <w:r w:rsidR="00A353D6" w:rsidRPr="00330A9C">
        <w:rPr>
          <w:rFonts w:ascii="Arial Narrow" w:hAnsi="Arial Narrow"/>
        </w:rPr>
        <w:t xml:space="preserve"> vorwirft, schweigt er selbst in Bezug auf sich.</w:t>
      </w:r>
      <w:r w:rsidR="00E931CB">
        <w:rPr>
          <w:rFonts w:ascii="Arial Narrow" w:hAnsi="Arial Narrow"/>
        </w:rPr>
        <w:t xml:space="preserve"> Austerlitz ist für Se</w:t>
      </w:r>
      <w:r w:rsidR="00D14B02" w:rsidRPr="00330A9C">
        <w:rPr>
          <w:rFonts w:ascii="Arial Narrow" w:hAnsi="Arial Narrow"/>
        </w:rPr>
        <w:t xml:space="preserve">bald </w:t>
      </w:r>
      <w:r w:rsidR="00A353D6" w:rsidRPr="00330A9C">
        <w:rPr>
          <w:rFonts w:ascii="Arial Narrow" w:hAnsi="Arial Narrow"/>
        </w:rPr>
        <w:t>auch</w:t>
      </w:r>
      <w:r w:rsidR="00D14B02" w:rsidRPr="00330A9C">
        <w:rPr>
          <w:rFonts w:ascii="Arial Narrow" w:hAnsi="Arial Narrow"/>
        </w:rPr>
        <w:t xml:space="preserve"> eine literarisch sorgfältig entworfene und keinen Widerspruch duldende Strategie des Ausweichens vor sich selbst. Denn wer wollte schon dem Schicksa</w:t>
      </w:r>
      <w:r w:rsidR="00A353D6" w:rsidRPr="00330A9C">
        <w:rPr>
          <w:rFonts w:ascii="Arial Narrow" w:hAnsi="Arial Narrow"/>
        </w:rPr>
        <w:t>l eines kleinen jüdischen Jungen</w:t>
      </w:r>
      <w:r w:rsidR="00D14B02" w:rsidRPr="00330A9C">
        <w:rPr>
          <w:rFonts w:ascii="Arial Narrow" w:hAnsi="Arial Narrow"/>
        </w:rPr>
        <w:t xml:space="preserve"> aus Prag widersprechen, der in seiner Person das Überleben der </w:t>
      </w:r>
      <w:r w:rsidR="00A353D6" w:rsidRPr="00330A9C">
        <w:rPr>
          <w:rFonts w:ascii="Arial Narrow" w:hAnsi="Arial Narrow"/>
        </w:rPr>
        <w:t>Judenvernichtung durch die Nazis und das</w:t>
      </w:r>
      <w:r w:rsidR="00E931CB">
        <w:rPr>
          <w:rFonts w:ascii="Arial Narrow" w:hAnsi="Arial Narrow"/>
        </w:rPr>
        <w:t xml:space="preserve"> dadurch ausle</w:t>
      </w:r>
      <w:r w:rsidR="00D14B02" w:rsidRPr="00330A9C">
        <w:rPr>
          <w:rFonts w:ascii="Arial Narrow" w:hAnsi="Arial Narrow"/>
        </w:rPr>
        <w:t xml:space="preserve">löste </w:t>
      </w:r>
      <w:r w:rsidR="00A353D6" w:rsidRPr="00330A9C">
        <w:rPr>
          <w:rFonts w:ascii="Arial Narrow" w:hAnsi="Arial Narrow"/>
        </w:rPr>
        <w:t xml:space="preserve">Sich-selbst-in-Frage-stellen und </w:t>
      </w:r>
      <w:r w:rsidR="00D14B02" w:rsidRPr="00330A9C">
        <w:rPr>
          <w:rFonts w:ascii="Arial Narrow" w:hAnsi="Arial Narrow"/>
        </w:rPr>
        <w:t>ewige Suchen verkörpert.</w:t>
      </w:r>
    </w:p>
    <w:p w:rsidR="00112F2A" w:rsidRDefault="00112F2A" w:rsidP="00BE2735">
      <w:pPr>
        <w:jc w:val="both"/>
        <w:rPr>
          <w:rFonts w:ascii="Arial Narrow" w:hAnsi="Arial Narrow"/>
        </w:rPr>
      </w:pPr>
    </w:p>
    <w:p w:rsidR="00D14B02" w:rsidRPr="00330A9C" w:rsidRDefault="00112F2A" w:rsidP="00F30192">
      <w:pPr>
        <w:ind w:left="567"/>
        <w:jc w:val="both"/>
        <w:rPr>
          <w:rFonts w:ascii="Arial Narrow" w:hAnsi="Arial Narrow"/>
        </w:rPr>
      </w:pPr>
      <w:r>
        <w:rPr>
          <w:rFonts w:ascii="Arial Narrow" w:hAnsi="Arial Narrow"/>
        </w:rPr>
        <w:t xml:space="preserve">So ist Sebald auch einer der deutschesten der deutschen – späten – Nachkriegsliteraten: Weil er sich hineinversetzt in ein jüdisches Opfer des deutschen Faschismus, derart, dass er ihn für sich </w:t>
      </w:r>
      <w:r w:rsidR="00B70DAA">
        <w:rPr>
          <w:rFonts w:ascii="Arial Narrow" w:hAnsi="Arial Narrow"/>
        </w:rPr>
        <w:t xml:space="preserve">sogar </w:t>
      </w:r>
      <w:r>
        <w:rPr>
          <w:rFonts w:ascii="Arial Narrow" w:hAnsi="Arial Narrow"/>
        </w:rPr>
        <w:t>erfindet, dessen Rolle er vollkommen an- und übernimmt und in den er seine eigenen Gefühle, Ängste, Aggressionen usw. hineinverlegt als Kind eines unverbesserlichen Mitläufers des Faschismus und Soldatenvaters, um sich zu entlasten von dieser Herkunft</w:t>
      </w:r>
      <w:r w:rsidR="001941DC">
        <w:rPr>
          <w:rFonts w:ascii="Arial Narrow" w:hAnsi="Arial Narrow"/>
        </w:rPr>
        <w:t xml:space="preserve"> aus Schweigen und Verdrängen</w:t>
      </w:r>
      <w:r w:rsidR="00B70DAA">
        <w:rPr>
          <w:rFonts w:ascii="Arial Narrow" w:hAnsi="Arial Narrow"/>
        </w:rPr>
        <w:t>, die uns anhaftet und verbindet</w:t>
      </w:r>
      <w:r>
        <w:rPr>
          <w:rFonts w:ascii="Arial Narrow" w:hAnsi="Arial Narrow"/>
        </w:rPr>
        <w:t>. Ich weiß, dass eine solche Entlastung tatsächlich keine ist.</w:t>
      </w:r>
    </w:p>
    <w:p w:rsidR="00D14B02" w:rsidRPr="00330A9C" w:rsidRDefault="00D14B02" w:rsidP="00BE2735">
      <w:pPr>
        <w:jc w:val="both"/>
        <w:rPr>
          <w:rFonts w:ascii="Arial Narrow" w:hAnsi="Arial Narrow"/>
        </w:rPr>
      </w:pPr>
    </w:p>
    <w:p w:rsidR="00010311" w:rsidRPr="00AF41F6" w:rsidRDefault="00E931CB" w:rsidP="00F30192">
      <w:pPr>
        <w:ind w:left="567"/>
        <w:jc w:val="both"/>
        <w:rPr>
          <w:rFonts w:ascii="Arial Narrow" w:hAnsi="Arial Narrow"/>
          <w:sz w:val="28"/>
          <w:szCs w:val="28"/>
        </w:rPr>
      </w:pPr>
      <w:r>
        <w:rPr>
          <w:rFonts w:ascii="Arial Narrow" w:hAnsi="Arial Narrow"/>
        </w:rPr>
        <w:t>Sebald, Austerlitz, ich: Ein</w:t>
      </w:r>
      <w:r w:rsidR="00F06628" w:rsidRPr="00330A9C">
        <w:rPr>
          <w:rFonts w:ascii="Arial Narrow" w:hAnsi="Arial Narrow"/>
        </w:rPr>
        <w:t xml:space="preserve"> </w:t>
      </w:r>
      <w:r w:rsidR="00270F03" w:rsidRPr="00330A9C">
        <w:rPr>
          <w:rFonts w:ascii="Arial Narrow" w:hAnsi="Arial Narrow"/>
        </w:rPr>
        <w:t xml:space="preserve"> </w:t>
      </w:r>
      <w:r w:rsidR="00F06628" w:rsidRPr="00330A9C">
        <w:rPr>
          <w:rFonts w:ascii="Arial Narrow" w:hAnsi="Arial Narrow"/>
        </w:rPr>
        <w:t xml:space="preserve">Triumvirat </w:t>
      </w:r>
      <w:r w:rsidR="00A353D6" w:rsidRPr="00330A9C">
        <w:rPr>
          <w:rFonts w:ascii="Arial Narrow" w:hAnsi="Arial Narrow"/>
        </w:rPr>
        <w:t xml:space="preserve">sich ausgestoßen fühlender, </w:t>
      </w:r>
      <w:r w:rsidR="00D14B02" w:rsidRPr="00330A9C">
        <w:rPr>
          <w:rFonts w:ascii="Arial Narrow" w:hAnsi="Arial Narrow"/>
        </w:rPr>
        <w:t xml:space="preserve">vermeintlich </w:t>
      </w:r>
      <w:r w:rsidR="00B70DAA">
        <w:rPr>
          <w:rFonts w:ascii="Arial Narrow" w:hAnsi="Arial Narrow"/>
        </w:rPr>
        <w:t>vaterloser alter Söhne,</w:t>
      </w:r>
      <w:r w:rsidR="00D14B02" w:rsidRPr="00330A9C">
        <w:rPr>
          <w:rFonts w:ascii="Arial Narrow" w:hAnsi="Arial Narrow"/>
        </w:rPr>
        <w:t xml:space="preserve"> der Mittlere eine Projektionsfläche für den Autor einerseits und mich als Leser andererseits, so lange, bis der Bann</w:t>
      </w:r>
      <w:r w:rsidR="00163F73">
        <w:rPr>
          <w:rFonts w:ascii="Arial Narrow" w:hAnsi="Arial Narrow"/>
        </w:rPr>
        <w:t xml:space="preserve"> der Vergangenheit</w:t>
      </w:r>
      <w:r w:rsidR="00D14B02" w:rsidRPr="00330A9C">
        <w:rPr>
          <w:rFonts w:ascii="Arial Narrow" w:hAnsi="Arial Narrow"/>
        </w:rPr>
        <w:t xml:space="preserve"> gebrochen ist. Für S</w:t>
      </w:r>
      <w:r w:rsidR="00985661" w:rsidRPr="00330A9C">
        <w:rPr>
          <w:rFonts w:ascii="Arial Narrow" w:hAnsi="Arial Narrow"/>
        </w:rPr>
        <w:t>ebald ist es</w:t>
      </w:r>
      <w:r w:rsidR="00797EBE" w:rsidRPr="00330A9C">
        <w:rPr>
          <w:rFonts w:ascii="Arial Narrow" w:hAnsi="Arial Narrow"/>
        </w:rPr>
        <w:t xml:space="preserve"> </w:t>
      </w:r>
      <w:r w:rsidR="00F20CB2" w:rsidRPr="00330A9C">
        <w:rPr>
          <w:rFonts w:ascii="Arial Narrow" w:hAnsi="Arial Narrow"/>
        </w:rPr>
        <w:t xml:space="preserve">dafür zu </w:t>
      </w:r>
      <w:r w:rsidR="00985661" w:rsidRPr="00330A9C">
        <w:rPr>
          <w:rFonts w:ascii="Arial Narrow" w:hAnsi="Arial Narrow"/>
        </w:rPr>
        <w:t>spät. Es war gemäß seiner Haltung gewissermaßen</w:t>
      </w:r>
      <w:r w:rsidR="00D14B02" w:rsidRPr="00330A9C">
        <w:rPr>
          <w:rFonts w:ascii="Arial Narrow" w:hAnsi="Arial Narrow"/>
        </w:rPr>
        <w:t xml:space="preserve"> folgerichtig, dass</w:t>
      </w:r>
      <w:r w:rsidR="00783F64" w:rsidRPr="00330A9C">
        <w:rPr>
          <w:rFonts w:ascii="Arial Narrow" w:hAnsi="Arial Narrow"/>
        </w:rPr>
        <w:t xml:space="preserve"> am 14. Dezember 2001</w:t>
      </w:r>
      <w:r w:rsidR="00F20CB2" w:rsidRPr="00330A9C">
        <w:rPr>
          <w:rFonts w:ascii="Arial Narrow" w:hAnsi="Arial Narrow"/>
        </w:rPr>
        <w:t xml:space="preserve"> unterwegs, auf einer Straße durch einen Autounfall, sein Leben</w:t>
      </w:r>
      <w:r w:rsidR="00112F2A">
        <w:rPr>
          <w:rFonts w:ascii="Arial Narrow" w:hAnsi="Arial Narrow"/>
        </w:rPr>
        <w:t>,</w:t>
      </w:r>
      <w:r w:rsidR="00F20CB2" w:rsidRPr="00330A9C">
        <w:rPr>
          <w:rFonts w:ascii="Arial Narrow" w:hAnsi="Arial Narrow"/>
        </w:rPr>
        <w:t xml:space="preserve"> </w:t>
      </w:r>
      <w:r w:rsidR="002D101B" w:rsidRPr="00330A9C">
        <w:rPr>
          <w:rFonts w:ascii="Arial Narrow" w:hAnsi="Arial Narrow"/>
        </w:rPr>
        <w:t xml:space="preserve"> wie</w:t>
      </w:r>
      <w:r w:rsidR="00F20CB2" w:rsidRPr="00330A9C">
        <w:rPr>
          <w:rFonts w:ascii="Arial Narrow" w:hAnsi="Arial Narrow"/>
        </w:rPr>
        <w:t xml:space="preserve"> vor ihm diejenigen des </w:t>
      </w:r>
      <w:r w:rsidR="002D101B" w:rsidRPr="00330A9C">
        <w:rPr>
          <w:rFonts w:ascii="Arial Narrow" w:hAnsi="Arial Narrow"/>
        </w:rPr>
        <w:t xml:space="preserve"> </w:t>
      </w:r>
      <w:r w:rsidR="00783F64" w:rsidRPr="00330A9C">
        <w:rPr>
          <w:rFonts w:ascii="Arial Narrow" w:hAnsi="Arial Narrow"/>
        </w:rPr>
        <w:t xml:space="preserve">Albert </w:t>
      </w:r>
      <w:r w:rsidR="002D101B" w:rsidRPr="00330A9C">
        <w:rPr>
          <w:rFonts w:ascii="Arial Narrow" w:hAnsi="Arial Narrow"/>
        </w:rPr>
        <w:t xml:space="preserve">Camus, </w:t>
      </w:r>
      <w:r w:rsidR="00783F64" w:rsidRPr="00330A9C">
        <w:rPr>
          <w:rFonts w:ascii="Arial Narrow" w:hAnsi="Arial Narrow"/>
        </w:rPr>
        <w:t xml:space="preserve">Antonio </w:t>
      </w:r>
      <w:r w:rsidR="002D101B" w:rsidRPr="00330A9C">
        <w:rPr>
          <w:rFonts w:ascii="Arial Narrow" w:hAnsi="Arial Narrow"/>
        </w:rPr>
        <w:t>Gaudi, Ital</w:t>
      </w:r>
      <w:r w:rsidR="00783F64" w:rsidRPr="00330A9C">
        <w:rPr>
          <w:rFonts w:ascii="Arial Narrow" w:hAnsi="Arial Narrow"/>
        </w:rPr>
        <w:t>o Sv</w:t>
      </w:r>
      <w:r w:rsidR="00F20CB2" w:rsidRPr="00330A9C">
        <w:rPr>
          <w:rFonts w:ascii="Arial Narrow" w:hAnsi="Arial Narrow"/>
        </w:rPr>
        <w:t>evo und anderen</w:t>
      </w:r>
      <w:r w:rsidR="00112F2A">
        <w:rPr>
          <w:rFonts w:ascii="Arial Narrow" w:hAnsi="Arial Narrow"/>
        </w:rPr>
        <w:t>,</w:t>
      </w:r>
      <w:r w:rsidR="00F20CB2" w:rsidRPr="00330A9C">
        <w:rPr>
          <w:rFonts w:ascii="Arial Narrow" w:hAnsi="Arial Narrow"/>
        </w:rPr>
        <w:t xml:space="preserve"> unvermittelt abriss. -</w:t>
      </w:r>
    </w:p>
    <w:sectPr w:rsidR="00010311" w:rsidRPr="00AF41F6" w:rsidSect="00A621FF">
      <w:type w:val="continuous"/>
      <w:pgSz w:w="11906" w:h="16838"/>
      <w:pgMar w:top="993" w:right="1417" w:bottom="1134" w:left="1134" w:header="708" w:footer="708" w:gutter="0"/>
      <w:cols w:space="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2937" w:rsidRDefault="005D2937" w:rsidP="00A90D49">
      <w:r>
        <w:separator/>
      </w:r>
    </w:p>
  </w:endnote>
  <w:endnote w:type="continuationSeparator" w:id="0">
    <w:p w:rsidR="005D2937" w:rsidRDefault="005D2937" w:rsidP="00A90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ernard MT Condensed">
    <w:panose1 w:val="02050806060905020404"/>
    <w:charset w:val="00"/>
    <w:family w:val="roman"/>
    <w:pitch w:val="variable"/>
    <w:sig w:usb0="00000003" w:usb1="00000000" w:usb2="00000000" w:usb3="00000000" w:csb0="00000001" w:csb1="00000000"/>
  </w:font>
  <w:font w:name="Bauhaus 93">
    <w:panose1 w:val="04030905020B02020C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2937" w:rsidRDefault="005D2937" w:rsidP="00A90D49">
      <w:r>
        <w:separator/>
      </w:r>
    </w:p>
  </w:footnote>
  <w:footnote w:type="continuationSeparator" w:id="0">
    <w:p w:rsidR="005D2937" w:rsidRDefault="005D2937" w:rsidP="00A90D49">
      <w:r>
        <w:continuationSeparator/>
      </w:r>
    </w:p>
  </w:footnote>
  <w:footnote w:id="1">
    <w:p w:rsidR="005E7F0A" w:rsidRPr="00330A9C" w:rsidRDefault="005E7F0A">
      <w:pPr>
        <w:pStyle w:val="Funotentext"/>
        <w:rPr>
          <w:sz w:val="18"/>
          <w:szCs w:val="18"/>
        </w:rPr>
      </w:pPr>
      <w:r>
        <w:rPr>
          <w:rStyle w:val="Funotenzeichen"/>
        </w:rPr>
        <w:footnoteRef/>
      </w:r>
      <w:r>
        <w:t xml:space="preserve"> </w:t>
      </w:r>
      <w:r w:rsidR="00330A9C">
        <w:rPr>
          <w:sz w:val="18"/>
          <w:szCs w:val="18"/>
        </w:rPr>
        <w:t>Vergl. z</w:t>
      </w:r>
      <w:r w:rsidRPr="00330A9C">
        <w:rPr>
          <w:sz w:val="18"/>
          <w:szCs w:val="18"/>
        </w:rPr>
        <w:t>um faschistischen Charakter der Perry Rhodan – Serie z.B. Ronald M. Hahn, Wissenschaft + Technik = Zukunft , Geschichte und Ideologie der SF-Hefte in E .Barmeyer, Science Fiction, München 1972, S.219 ff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1971239"/>
      <w:docPartObj>
        <w:docPartGallery w:val="Page Numbers (Top of Page)"/>
        <w:docPartUnique/>
      </w:docPartObj>
    </w:sdtPr>
    <w:sdtEndPr/>
    <w:sdtContent>
      <w:p w:rsidR="005E7F0A" w:rsidRDefault="005E7F0A" w:rsidP="004E5741">
        <w:pPr>
          <w:pStyle w:val="Kopfzeile"/>
          <w:ind w:left="567"/>
          <w:jc w:val="right"/>
        </w:pPr>
        <w:r>
          <w:fldChar w:fldCharType="begin"/>
        </w:r>
        <w:r>
          <w:instrText>PAGE   \* MERGEFORMAT</w:instrText>
        </w:r>
        <w:r>
          <w:fldChar w:fldCharType="separate"/>
        </w:r>
        <w:r w:rsidR="009D152A">
          <w:rPr>
            <w:noProof/>
          </w:rPr>
          <w:t>1</w:t>
        </w:r>
        <w:r>
          <w:fldChar w:fldCharType="end"/>
        </w:r>
      </w:p>
    </w:sdtContent>
  </w:sdt>
  <w:p w:rsidR="005E7F0A" w:rsidRDefault="005E7F0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780"/>
    <w:rsid w:val="00010311"/>
    <w:rsid w:val="0003548F"/>
    <w:rsid w:val="00040BB5"/>
    <w:rsid w:val="00053831"/>
    <w:rsid w:val="00084B3B"/>
    <w:rsid w:val="00086385"/>
    <w:rsid w:val="000A259F"/>
    <w:rsid w:val="000B1603"/>
    <w:rsid w:val="000B1DD7"/>
    <w:rsid w:val="000C0003"/>
    <w:rsid w:val="000C687F"/>
    <w:rsid w:val="000E407B"/>
    <w:rsid w:val="000E663A"/>
    <w:rsid w:val="00100E99"/>
    <w:rsid w:val="00104BBF"/>
    <w:rsid w:val="00104C76"/>
    <w:rsid w:val="00105680"/>
    <w:rsid w:val="00110F01"/>
    <w:rsid w:val="00112F2A"/>
    <w:rsid w:val="00114F2D"/>
    <w:rsid w:val="00120B8C"/>
    <w:rsid w:val="00121649"/>
    <w:rsid w:val="00122A4A"/>
    <w:rsid w:val="001329CC"/>
    <w:rsid w:val="0015100F"/>
    <w:rsid w:val="00155E92"/>
    <w:rsid w:val="00157B7D"/>
    <w:rsid w:val="00163F73"/>
    <w:rsid w:val="0016723A"/>
    <w:rsid w:val="00170297"/>
    <w:rsid w:val="001857B6"/>
    <w:rsid w:val="001941DC"/>
    <w:rsid w:val="001A7555"/>
    <w:rsid w:val="001B3BFE"/>
    <w:rsid w:val="001B3C9B"/>
    <w:rsid w:val="001C2244"/>
    <w:rsid w:val="001C7710"/>
    <w:rsid w:val="001D3DD4"/>
    <w:rsid w:val="001D3EB6"/>
    <w:rsid w:val="001E58B1"/>
    <w:rsid w:val="001E6FF8"/>
    <w:rsid w:val="001F6F53"/>
    <w:rsid w:val="002047FC"/>
    <w:rsid w:val="0021418E"/>
    <w:rsid w:val="00222AE7"/>
    <w:rsid w:val="00227CC3"/>
    <w:rsid w:val="00244D52"/>
    <w:rsid w:val="00270F03"/>
    <w:rsid w:val="00276A12"/>
    <w:rsid w:val="002841FB"/>
    <w:rsid w:val="00293EF3"/>
    <w:rsid w:val="00296EBB"/>
    <w:rsid w:val="002B1E13"/>
    <w:rsid w:val="002B4C8C"/>
    <w:rsid w:val="002D101B"/>
    <w:rsid w:val="002E37F9"/>
    <w:rsid w:val="002E63A7"/>
    <w:rsid w:val="00302906"/>
    <w:rsid w:val="003056BA"/>
    <w:rsid w:val="00306591"/>
    <w:rsid w:val="00307966"/>
    <w:rsid w:val="00330A9C"/>
    <w:rsid w:val="00364C57"/>
    <w:rsid w:val="003728A2"/>
    <w:rsid w:val="003734E0"/>
    <w:rsid w:val="00380836"/>
    <w:rsid w:val="003B04ED"/>
    <w:rsid w:val="003C1E62"/>
    <w:rsid w:val="003C29A4"/>
    <w:rsid w:val="003C3CD5"/>
    <w:rsid w:val="003C6BC0"/>
    <w:rsid w:val="003E7CBD"/>
    <w:rsid w:val="003F61B4"/>
    <w:rsid w:val="003F7C7B"/>
    <w:rsid w:val="004040E1"/>
    <w:rsid w:val="0040769A"/>
    <w:rsid w:val="00423AC3"/>
    <w:rsid w:val="00424E1B"/>
    <w:rsid w:val="00425E40"/>
    <w:rsid w:val="00427A59"/>
    <w:rsid w:val="00430B39"/>
    <w:rsid w:val="00435AFE"/>
    <w:rsid w:val="00436F07"/>
    <w:rsid w:val="00453C6C"/>
    <w:rsid w:val="00496119"/>
    <w:rsid w:val="004A355C"/>
    <w:rsid w:val="004C51BD"/>
    <w:rsid w:val="004C58DF"/>
    <w:rsid w:val="004D4FDD"/>
    <w:rsid w:val="004D7D45"/>
    <w:rsid w:val="004D7EC1"/>
    <w:rsid w:val="004E5741"/>
    <w:rsid w:val="00553999"/>
    <w:rsid w:val="005602C5"/>
    <w:rsid w:val="00560971"/>
    <w:rsid w:val="005634EA"/>
    <w:rsid w:val="005879EE"/>
    <w:rsid w:val="005A5AF1"/>
    <w:rsid w:val="005D2937"/>
    <w:rsid w:val="005E7F0A"/>
    <w:rsid w:val="006127E6"/>
    <w:rsid w:val="00626774"/>
    <w:rsid w:val="0062757D"/>
    <w:rsid w:val="00627780"/>
    <w:rsid w:val="0063281C"/>
    <w:rsid w:val="0064688C"/>
    <w:rsid w:val="00671A2C"/>
    <w:rsid w:val="00685CE7"/>
    <w:rsid w:val="00693AB4"/>
    <w:rsid w:val="00696855"/>
    <w:rsid w:val="006A68D0"/>
    <w:rsid w:val="006B5716"/>
    <w:rsid w:val="006B5D3E"/>
    <w:rsid w:val="006C1403"/>
    <w:rsid w:val="006C4023"/>
    <w:rsid w:val="00700DBC"/>
    <w:rsid w:val="00714CC4"/>
    <w:rsid w:val="00716E14"/>
    <w:rsid w:val="00716FBF"/>
    <w:rsid w:val="00725601"/>
    <w:rsid w:val="00726132"/>
    <w:rsid w:val="007362B5"/>
    <w:rsid w:val="00742339"/>
    <w:rsid w:val="0075160A"/>
    <w:rsid w:val="0075350F"/>
    <w:rsid w:val="007713BB"/>
    <w:rsid w:val="00775BCB"/>
    <w:rsid w:val="00781408"/>
    <w:rsid w:val="00783792"/>
    <w:rsid w:val="00783F64"/>
    <w:rsid w:val="00787E5D"/>
    <w:rsid w:val="00792705"/>
    <w:rsid w:val="00797EBE"/>
    <w:rsid w:val="007A43AE"/>
    <w:rsid w:val="007B061F"/>
    <w:rsid w:val="007B3E2F"/>
    <w:rsid w:val="007B6489"/>
    <w:rsid w:val="007C2927"/>
    <w:rsid w:val="007E5C24"/>
    <w:rsid w:val="007F2A9D"/>
    <w:rsid w:val="0081549D"/>
    <w:rsid w:val="0081655D"/>
    <w:rsid w:val="00817A4A"/>
    <w:rsid w:val="008220C4"/>
    <w:rsid w:val="00826163"/>
    <w:rsid w:val="00830B6A"/>
    <w:rsid w:val="00841336"/>
    <w:rsid w:val="0086659C"/>
    <w:rsid w:val="00867073"/>
    <w:rsid w:val="00870ECF"/>
    <w:rsid w:val="00891B7C"/>
    <w:rsid w:val="008A1EDD"/>
    <w:rsid w:val="008A4FC2"/>
    <w:rsid w:val="008A6B6A"/>
    <w:rsid w:val="008B1131"/>
    <w:rsid w:val="008C2BDB"/>
    <w:rsid w:val="008C34BA"/>
    <w:rsid w:val="008D62A0"/>
    <w:rsid w:val="008E1545"/>
    <w:rsid w:val="008E4ED6"/>
    <w:rsid w:val="008E796A"/>
    <w:rsid w:val="008F03DA"/>
    <w:rsid w:val="008F0EA9"/>
    <w:rsid w:val="00900952"/>
    <w:rsid w:val="009060AB"/>
    <w:rsid w:val="00907BF4"/>
    <w:rsid w:val="00910CA3"/>
    <w:rsid w:val="0091439C"/>
    <w:rsid w:val="00921B27"/>
    <w:rsid w:val="009378CA"/>
    <w:rsid w:val="009421EB"/>
    <w:rsid w:val="0094548C"/>
    <w:rsid w:val="00953429"/>
    <w:rsid w:val="00966D43"/>
    <w:rsid w:val="00976108"/>
    <w:rsid w:val="00983BF2"/>
    <w:rsid w:val="00985661"/>
    <w:rsid w:val="0098710A"/>
    <w:rsid w:val="00994C04"/>
    <w:rsid w:val="00994EF4"/>
    <w:rsid w:val="009B5846"/>
    <w:rsid w:val="009C0BCD"/>
    <w:rsid w:val="009C4C47"/>
    <w:rsid w:val="009C662E"/>
    <w:rsid w:val="009D152A"/>
    <w:rsid w:val="009D50F5"/>
    <w:rsid w:val="009F76C7"/>
    <w:rsid w:val="00A0401D"/>
    <w:rsid w:val="00A241A2"/>
    <w:rsid w:val="00A25F06"/>
    <w:rsid w:val="00A33C88"/>
    <w:rsid w:val="00A353D6"/>
    <w:rsid w:val="00A45279"/>
    <w:rsid w:val="00A4687C"/>
    <w:rsid w:val="00A53641"/>
    <w:rsid w:val="00A621FF"/>
    <w:rsid w:val="00A67FBC"/>
    <w:rsid w:val="00A74869"/>
    <w:rsid w:val="00A90D49"/>
    <w:rsid w:val="00AC0764"/>
    <w:rsid w:val="00AF008B"/>
    <w:rsid w:val="00AF16EE"/>
    <w:rsid w:val="00AF41F6"/>
    <w:rsid w:val="00AF63E4"/>
    <w:rsid w:val="00B122DA"/>
    <w:rsid w:val="00B13203"/>
    <w:rsid w:val="00B25C09"/>
    <w:rsid w:val="00B332A5"/>
    <w:rsid w:val="00B3585B"/>
    <w:rsid w:val="00B70DAA"/>
    <w:rsid w:val="00B73A68"/>
    <w:rsid w:val="00B93389"/>
    <w:rsid w:val="00B935D2"/>
    <w:rsid w:val="00BB4622"/>
    <w:rsid w:val="00BC2665"/>
    <w:rsid w:val="00BD439F"/>
    <w:rsid w:val="00BD54C4"/>
    <w:rsid w:val="00BE2735"/>
    <w:rsid w:val="00C013D3"/>
    <w:rsid w:val="00C14834"/>
    <w:rsid w:val="00C275FD"/>
    <w:rsid w:val="00C41664"/>
    <w:rsid w:val="00C53B31"/>
    <w:rsid w:val="00C5530C"/>
    <w:rsid w:val="00C607A0"/>
    <w:rsid w:val="00C66048"/>
    <w:rsid w:val="00C731A9"/>
    <w:rsid w:val="00C76588"/>
    <w:rsid w:val="00CB06FA"/>
    <w:rsid w:val="00CB6584"/>
    <w:rsid w:val="00CB6E79"/>
    <w:rsid w:val="00CD05B1"/>
    <w:rsid w:val="00CD6915"/>
    <w:rsid w:val="00CE2AA2"/>
    <w:rsid w:val="00CE62DF"/>
    <w:rsid w:val="00D11997"/>
    <w:rsid w:val="00D11FC5"/>
    <w:rsid w:val="00D14B02"/>
    <w:rsid w:val="00D23579"/>
    <w:rsid w:val="00D23DC3"/>
    <w:rsid w:val="00D47774"/>
    <w:rsid w:val="00D53220"/>
    <w:rsid w:val="00DA61AD"/>
    <w:rsid w:val="00DB25C6"/>
    <w:rsid w:val="00DC5E22"/>
    <w:rsid w:val="00DC60C6"/>
    <w:rsid w:val="00DE55F6"/>
    <w:rsid w:val="00E01247"/>
    <w:rsid w:val="00E12CAE"/>
    <w:rsid w:val="00E24A9B"/>
    <w:rsid w:val="00E2592C"/>
    <w:rsid w:val="00E25CE8"/>
    <w:rsid w:val="00E37F53"/>
    <w:rsid w:val="00E4656E"/>
    <w:rsid w:val="00E5163F"/>
    <w:rsid w:val="00E931CB"/>
    <w:rsid w:val="00EA498C"/>
    <w:rsid w:val="00ED1D45"/>
    <w:rsid w:val="00ED4802"/>
    <w:rsid w:val="00EF0758"/>
    <w:rsid w:val="00F0642B"/>
    <w:rsid w:val="00F06628"/>
    <w:rsid w:val="00F07F1B"/>
    <w:rsid w:val="00F20CB2"/>
    <w:rsid w:val="00F30192"/>
    <w:rsid w:val="00F33904"/>
    <w:rsid w:val="00F35FD1"/>
    <w:rsid w:val="00F367E5"/>
    <w:rsid w:val="00F379F7"/>
    <w:rsid w:val="00F43250"/>
    <w:rsid w:val="00F529F9"/>
    <w:rsid w:val="00F904F7"/>
    <w:rsid w:val="00F92E76"/>
    <w:rsid w:val="00F943F3"/>
    <w:rsid w:val="00FA0749"/>
    <w:rsid w:val="00FA319B"/>
    <w:rsid w:val="00FE2325"/>
    <w:rsid w:val="00FE724A"/>
    <w:rsid w:val="00FF6AA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ind w:left="1134"/>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90D49"/>
    <w:pPr>
      <w:tabs>
        <w:tab w:val="center" w:pos="4536"/>
        <w:tab w:val="right" w:pos="9072"/>
      </w:tabs>
    </w:pPr>
  </w:style>
  <w:style w:type="character" w:customStyle="1" w:styleId="KopfzeileZchn">
    <w:name w:val="Kopfzeile Zchn"/>
    <w:basedOn w:val="Absatz-Standardschriftart"/>
    <w:link w:val="Kopfzeile"/>
    <w:uiPriority w:val="99"/>
    <w:rsid w:val="00A90D49"/>
  </w:style>
  <w:style w:type="paragraph" w:styleId="Fuzeile">
    <w:name w:val="footer"/>
    <w:basedOn w:val="Standard"/>
    <w:link w:val="FuzeileZchn"/>
    <w:uiPriority w:val="99"/>
    <w:unhideWhenUsed/>
    <w:rsid w:val="00A90D49"/>
    <w:pPr>
      <w:tabs>
        <w:tab w:val="center" w:pos="4536"/>
        <w:tab w:val="right" w:pos="9072"/>
      </w:tabs>
    </w:pPr>
  </w:style>
  <w:style w:type="character" w:customStyle="1" w:styleId="FuzeileZchn">
    <w:name w:val="Fußzeile Zchn"/>
    <w:basedOn w:val="Absatz-Standardschriftart"/>
    <w:link w:val="Fuzeile"/>
    <w:uiPriority w:val="99"/>
    <w:rsid w:val="00A90D49"/>
  </w:style>
  <w:style w:type="paragraph" w:styleId="Sprechblasentext">
    <w:name w:val="Balloon Text"/>
    <w:basedOn w:val="Standard"/>
    <w:link w:val="SprechblasentextZchn"/>
    <w:uiPriority w:val="99"/>
    <w:semiHidden/>
    <w:unhideWhenUsed/>
    <w:rsid w:val="00425E4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25E40"/>
    <w:rPr>
      <w:rFonts w:ascii="Tahoma" w:hAnsi="Tahoma" w:cs="Tahoma"/>
      <w:sz w:val="16"/>
      <w:szCs w:val="16"/>
    </w:rPr>
  </w:style>
  <w:style w:type="paragraph" w:styleId="Funotentext">
    <w:name w:val="footnote text"/>
    <w:basedOn w:val="Standard"/>
    <w:link w:val="FunotentextZchn"/>
    <w:uiPriority w:val="99"/>
    <w:semiHidden/>
    <w:unhideWhenUsed/>
    <w:rsid w:val="00496119"/>
    <w:rPr>
      <w:sz w:val="20"/>
      <w:szCs w:val="20"/>
    </w:rPr>
  </w:style>
  <w:style w:type="character" w:customStyle="1" w:styleId="FunotentextZchn">
    <w:name w:val="Fußnotentext Zchn"/>
    <w:basedOn w:val="Absatz-Standardschriftart"/>
    <w:link w:val="Funotentext"/>
    <w:uiPriority w:val="99"/>
    <w:semiHidden/>
    <w:rsid w:val="00496119"/>
    <w:rPr>
      <w:sz w:val="20"/>
      <w:szCs w:val="20"/>
    </w:rPr>
  </w:style>
  <w:style w:type="character" w:styleId="Funotenzeichen">
    <w:name w:val="footnote reference"/>
    <w:basedOn w:val="Absatz-Standardschriftart"/>
    <w:uiPriority w:val="99"/>
    <w:semiHidden/>
    <w:unhideWhenUsed/>
    <w:rsid w:val="0049611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ind w:left="1134"/>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90D49"/>
    <w:pPr>
      <w:tabs>
        <w:tab w:val="center" w:pos="4536"/>
        <w:tab w:val="right" w:pos="9072"/>
      </w:tabs>
    </w:pPr>
  </w:style>
  <w:style w:type="character" w:customStyle="1" w:styleId="KopfzeileZchn">
    <w:name w:val="Kopfzeile Zchn"/>
    <w:basedOn w:val="Absatz-Standardschriftart"/>
    <w:link w:val="Kopfzeile"/>
    <w:uiPriority w:val="99"/>
    <w:rsid w:val="00A90D49"/>
  </w:style>
  <w:style w:type="paragraph" w:styleId="Fuzeile">
    <w:name w:val="footer"/>
    <w:basedOn w:val="Standard"/>
    <w:link w:val="FuzeileZchn"/>
    <w:uiPriority w:val="99"/>
    <w:unhideWhenUsed/>
    <w:rsid w:val="00A90D49"/>
    <w:pPr>
      <w:tabs>
        <w:tab w:val="center" w:pos="4536"/>
        <w:tab w:val="right" w:pos="9072"/>
      </w:tabs>
    </w:pPr>
  </w:style>
  <w:style w:type="character" w:customStyle="1" w:styleId="FuzeileZchn">
    <w:name w:val="Fußzeile Zchn"/>
    <w:basedOn w:val="Absatz-Standardschriftart"/>
    <w:link w:val="Fuzeile"/>
    <w:uiPriority w:val="99"/>
    <w:rsid w:val="00A90D49"/>
  </w:style>
  <w:style w:type="paragraph" w:styleId="Sprechblasentext">
    <w:name w:val="Balloon Text"/>
    <w:basedOn w:val="Standard"/>
    <w:link w:val="SprechblasentextZchn"/>
    <w:uiPriority w:val="99"/>
    <w:semiHidden/>
    <w:unhideWhenUsed/>
    <w:rsid w:val="00425E4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25E40"/>
    <w:rPr>
      <w:rFonts w:ascii="Tahoma" w:hAnsi="Tahoma" w:cs="Tahoma"/>
      <w:sz w:val="16"/>
      <w:szCs w:val="16"/>
    </w:rPr>
  </w:style>
  <w:style w:type="paragraph" w:styleId="Funotentext">
    <w:name w:val="footnote text"/>
    <w:basedOn w:val="Standard"/>
    <w:link w:val="FunotentextZchn"/>
    <w:uiPriority w:val="99"/>
    <w:semiHidden/>
    <w:unhideWhenUsed/>
    <w:rsid w:val="00496119"/>
    <w:rPr>
      <w:sz w:val="20"/>
      <w:szCs w:val="20"/>
    </w:rPr>
  </w:style>
  <w:style w:type="character" w:customStyle="1" w:styleId="FunotentextZchn">
    <w:name w:val="Fußnotentext Zchn"/>
    <w:basedOn w:val="Absatz-Standardschriftart"/>
    <w:link w:val="Funotentext"/>
    <w:uiPriority w:val="99"/>
    <w:semiHidden/>
    <w:rsid w:val="00496119"/>
    <w:rPr>
      <w:sz w:val="20"/>
      <w:szCs w:val="20"/>
    </w:rPr>
  </w:style>
  <w:style w:type="character" w:styleId="Funotenzeichen">
    <w:name w:val="footnote reference"/>
    <w:basedOn w:val="Absatz-Standardschriftart"/>
    <w:uiPriority w:val="99"/>
    <w:semiHidden/>
    <w:unhideWhenUsed/>
    <w:rsid w:val="0049611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E0FEB-0345-4A8F-ADB2-0AD081E20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4967</Words>
  <Characters>31295</Characters>
  <Application>Microsoft Office Word</Application>
  <DocSecurity>0</DocSecurity>
  <Lines>260</Lines>
  <Paragraphs>72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hr</cp:lastModifiedBy>
  <cp:revision>2</cp:revision>
  <cp:lastPrinted>2011-09-09T20:53:00Z</cp:lastPrinted>
  <dcterms:created xsi:type="dcterms:W3CDTF">2012-02-26T18:35:00Z</dcterms:created>
  <dcterms:modified xsi:type="dcterms:W3CDTF">2012-02-26T18:35:00Z</dcterms:modified>
</cp:coreProperties>
</file>